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87672">
      <w:pPr>
        <w:pStyle w:val="7"/>
        <w:ind w:left="0" w:leftChars="0" w:firstLine="0" w:firstLineChars="0"/>
        <w:jc w:val="center"/>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市场调研询价表</w:t>
      </w:r>
    </w:p>
    <w:p w14:paraId="1E14481F">
      <w:pPr>
        <w:pStyle w:val="7"/>
        <w:ind w:left="0" w:leftChars="0" w:firstLine="0" w:firstLineChars="0"/>
        <w:jc w:val="both"/>
        <w:rPr>
          <w:rFonts w:hint="eastAsia" w:ascii="黑体" w:hAnsi="黑体" w:eastAsia="黑体" w:cs="黑体"/>
          <w:b w:val="0"/>
          <w:kern w:val="2"/>
          <w:sz w:val="16"/>
          <w:szCs w:val="20"/>
          <w:lang w:val="en-US" w:eastAsia="zh-CN" w:bidi="ar-SA"/>
        </w:rPr>
      </w:pPr>
      <w:r>
        <w:rPr>
          <w:rFonts w:hint="eastAsia" w:ascii="黑体" w:hAnsi="黑体" w:eastAsia="黑体" w:cs="黑体"/>
          <w:b w:val="0"/>
          <w:kern w:val="2"/>
          <w:sz w:val="16"/>
          <w:szCs w:val="20"/>
          <w:lang w:val="en-US" w:eastAsia="zh-CN" w:bidi="ar-SA"/>
        </w:rPr>
        <w:t>供应商名称：</w:t>
      </w:r>
    </w:p>
    <w:tbl>
      <w:tblPr>
        <w:tblStyle w:val="11"/>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27"/>
        <w:gridCol w:w="2411"/>
        <w:gridCol w:w="2910"/>
        <w:gridCol w:w="4101"/>
      </w:tblGrid>
      <w:tr w14:paraId="200E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3" w:hRule="atLeast"/>
        </w:trPr>
        <w:tc>
          <w:tcPr>
            <w:tcW w:w="265" w:type="pct"/>
            <w:shd w:val="clear" w:color="auto" w:fill="DAEEF3"/>
            <w:vAlign w:val="center"/>
          </w:tcPr>
          <w:p w14:paraId="51FBD4B2">
            <w:pPr>
              <w:jc w:val="center"/>
              <w:rPr>
                <w:sz w:val="16"/>
                <w:szCs w:val="20"/>
              </w:rPr>
            </w:pPr>
            <w:r>
              <w:rPr>
                <w:rFonts w:hint="eastAsia"/>
                <w:sz w:val="16"/>
                <w:szCs w:val="20"/>
                <w:lang w:val="en-US" w:eastAsia="zh-CN"/>
              </w:rPr>
              <w:t>序号</w:t>
            </w:r>
          </w:p>
        </w:tc>
        <w:tc>
          <w:tcPr>
            <w:tcW w:w="1211" w:type="pct"/>
            <w:shd w:val="clear" w:color="auto" w:fill="DAEEF3"/>
            <w:vAlign w:val="center"/>
          </w:tcPr>
          <w:p w14:paraId="2C13CAF4">
            <w:pPr>
              <w:jc w:val="center"/>
              <w:rPr>
                <w:rFonts w:hint="default"/>
                <w:sz w:val="16"/>
                <w:szCs w:val="20"/>
                <w:lang w:val="en-US" w:eastAsia="zh-CN"/>
              </w:rPr>
            </w:pPr>
            <w:r>
              <w:rPr>
                <w:rFonts w:hint="eastAsia"/>
                <w:sz w:val="16"/>
                <w:szCs w:val="20"/>
                <w:lang w:val="en-US" w:eastAsia="zh-CN"/>
              </w:rPr>
              <w:t>产品名称、样式要求详见附件</w:t>
            </w:r>
          </w:p>
          <w:p w14:paraId="6A655A23">
            <w:pPr>
              <w:jc w:val="center"/>
              <w:rPr>
                <w:rFonts w:hint="eastAsia"/>
                <w:sz w:val="16"/>
                <w:szCs w:val="20"/>
              </w:rPr>
            </w:pPr>
            <w:r>
              <w:rPr>
                <w:rFonts w:hint="eastAsia"/>
                <w:sz w:val="16"/>
                <w:szCs w:val="20"/>
                <w:lang w:val="en-US" w:eastAsia="zh-CN"/>
              </w:rPr>
              <w:t>（若文字描述与图片有冲突，以文字描述为准。）</w:t>
            </w:r>
          </w:p>
        </w:tc>
        <w:tc>
          <w:tcPr>
            <w:tcW w:w="1462" w:type="pct"/>
            <w:shd w:val="clear" w:color="auto" w:fill="DAEEF3"/>
            <w:vAlign w:val="center"/>
          </w:tcPr>
          <w:p w14:paraId="448F7AE1">
            <w:pPr>
              <w:jc w:val="center"/>
              <w:rPr>
                <w:rFonts w:hint="default"/>
                <w:sz w:val="16"/>
                <w:szCs w:val="20"/>
                <w:lang w:val="en-US" w:eastAsia="zh-CN"/>
              </w:rPr>
            </w:pPr>
            <w:r>
              <w:rPr>
                <w:rFonts w:hint="eastAsia"/>
                <w:sz w:val="16"/>
                <w:szCs w:val="20"/>
                <w:lang w:val="en-US" w:eastAsia="zh-CN"/>
              </w:rPr>
              <w:t>供应商报价栏</w:t>
            </w:r>
          </w:p>
          <w:p w14:paraId="0F1888AC">
            <w:pPr>
              <w:jc w:val="center"/>
              <w:rPr>
                <w:rFonts w:hint="default"/>
                <w:sz w:val="16"/>
                <w:szCs w:val="20"/>
                <w:lang w:val="en-US"/>
              </w:rPr>
            </w:pPr>
            <w:r>
              <w:rPr>
                <w:rFonts w:hint="eastAsia"/>
                <w:sz w:val="16"/>
                <w:szCs w:val="20"/>
                <w:lang w:val="en-US" w:eastAsia="zh-CN"/>
              </w:rPr>
              <w:t>（供应商提供每种货物品类单价，报价单位：人民币元）</w:t>
            </w:r>
          </w:p>
        </w:tc>
        <w:tc>
          <w:tcPr>
            <w:tcW w:w="2060" w:type="pct"/>
            <w:shd w:val="clear" w:color="auto" w:fill="DAEEF3"/>
            <w:vAlign w:val="center"/>
          </w:tcPr>
          <w:p w14:paraId="378B96F5">
            <w:pPr>
              <w:jc w:val="center"/>
              <w:rPr>
                <w:rFonts w:hint="default"/>
                <w:sz w:val="16"/>
                <w:szCs w:val="20"/>
                <w:lang w:val="en-US" w:eastAsia="zh-CN"/>
              </w:rPr>
            </w:pPr>
            <w:r>
              <w:rPr>
                <w:rFonts w:hint="eastAsia"/>
                <w:sz w:val="16"/>
                <w:szCs w:val="20"/>
                <w:lang w:val="en-US" w:eastAsia="zh-CN"/>
              </w:rPr>
              <w:t>有对参数修改意见的，请备注</w:t>
            </w:r>
          </w:p>
        </w:tc>
      </w:tr>
      <w:tr w14:paraId="7560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65" w:type="pct"/>
            <w:shd w:val="clear" w:color="auto" w:fill="FFFFFF"/>
            <w:vAlign w:val="center"/>
          </w:tcPr>
          <w:p w14:paraId="248B56C4">
            <w:pPr>
              <w:jc w:val="center"/>
              <w:rPr>
                <w:rFonts w:hint="eastAsia"/>
                <w:sz w:val="15"/>
                <w:szCs w:val="18"/>
              </w:rPr>
            </w:pPr>
            <w:r>
              <w:rPr>
                <w:rFonts w:hint="eastAsia"/>
                <w:sz w:val="15"/>
                <w:szCs w:val="18"/>
                <w:lang w:val="en-US" w:eastAsia="zh-CN"/>
              </w:rPr>
              <w:t>1</w:t>
            </w:r>
          </w:p>
        </w:tc>
        <w:tc>
          <w:tcPr>
            <w:tcW w:w="1211" w:type="pct"/>
            <w:shd w:val="clear" w:color="auto" w:fill="FFFFFF"/>
            <w:vAlign w:val="center"/>
          </w:tcPr>
          <w:p w14:paraId="712FE7AE">
            <w:pPr>
              <w:jc w:val="center"/>
              <w:rPr>
                <w:rFonts w:hint="eastAsia"/>
                <w:sz w:val="15"/>
                <w:szCs w:val="18"/>
              </w:rPr>
            </w:pPr>
            <w:r>
              <w:rPr>
                <w:rFonts w:hint="eastAsia"/>
                <w:sz w:val="15"/>
                <w:szCs w:val="18"/>
                <w:lang w:val="en-US" w:eastAsia="zh-CN"/>
              </w:rPr>
              <w:t>办公桌带副台</w:t>
            </w:r>
          </w:p>
        </w:tc>
        <w:tc>
          <w:tcPr>
            <w:tcW w:w="1462" w:type="pct"/>
            <w:shd w:val="clear" w:color="auto" w:fill="FFFFFF"/>
            <w:vAlign w:val="center"/>
          </w:tcPr>
          <w:p w14:paraId="2D3C5A8C">
            <w:pPr>
              <w:jc w:val="center"/>
              <w:rPr>
                <w:rFonts w:hint="eastAsia"/>
                <w:sz w:val="15"/>
                <w:szCs w:val="18"/>
              </w:rPr>
            </w:pPr>
          </w:p>
        </w:tc>
        <w:tc>
          <w:tcPr>
            <w:tcW w:w="2060" w:type="pct"/>
            <w:shd w:val="clear" w:color="auto" w:fill="FFFFFF"/>
            <w:vAlign w:val="center"/>
          </w:tcPr>
          <w:p w14:paraId="3564A9A1">
            <w:pPr>
              <w:jc w:val="center"/>
              <w:rPr>
                <w:rFonts w:hint="eastAsia"/>
                <w:sz w:val="15"/>
                <w:szCs w:val="18"/>
              </w:rPr>
            </w:pPr>
          </w:p>
        </w:tc>
      </w:tr>
      <w:tr w14:paraId="0F6D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65" w:type="pct"/>
            <w:shd w:val="clear" w:color="auto" w:fill="FFFFFF"/>
            <w:vAlign w:val="center"/>
          </w:tcPr>
          <w:p w14:paraId="5E60CAAD">
            <w:pPr>
              <w:jc w:val="center"/>
              <w:rPr>
                <w:rFonts w:hint="eastAsia"/>
                <w:sz w:val="15"/>
                <w:szCs w:val="18"/>
              </w:rPr>
            </w:pPr>
            <w:r>
              <w:rPr>
                <w:rFonts w:hint="eastAsia"/>
                <w:sz w:val="15"/>
                <w:szCs w:val="18"/>
                <w:lang w:val="en-US" w:eastAsia="zh-CN"/>
              </w:rPr>
              <w:t>2</w:t>
            </w:r>
          </w:p>
        </w:tc>
        <w:tc>
          <w:tcPr>
            <w:tcW w:w="1211" w:type="pct"/>
            <w:shd w:val="clear" w:color="auto" w:fill="FFFFFF"/>
            <w:vAlign w:val="center"/>
          </w:tcPr>
          <w:p w14:paraId="5631D678">
            <w:pPr>
              <w:jc w:val="center"/>
              <w:rPr>
                <w:rFonts w:hint="eastAsia"/>
                <w:sz w:val="15"/>
                <w:szCs w:val="18"/>
              </w:rPr>
            </w:pPr>
            <w:r>
              <w:rPr>
                <w:rFonts w:hint="eastAsia"/>
                <w:sz w:val="15"/>
                <w:szCs w:val="18"/>
                <w:lang w:val="en-US" w:eastAsia="zh-CN"/>
              </w:rPr>
              <w:t>木质六门文件柜</w:t>
            </w:r>
          </w:p>
        </w:tc>
        <w:tc>
          <w:tcPr>
            <w:tcW w:w="1462" w:type="pct"/>
            <w:shd w:val="clear" w:color="auto" w:fill="FFFFFF"/>
            <w:vAlign w:val="center"/>
          </w:tcPr>
          <w:p w14:paraId="7E4264A2">
            <w:pPr>
              <w:jc w:val="center"/>
              <w:rPr>
                <w:rFonts w:hint="eastAsia"/>
                <w:sz w:val="15"/>
                <w:szCs w:val="18"/>
              </w:rPr>
            </w:pPr>
          </w:p>
        </w:tc>
        <w:tc>
          <w:tcPr>
            <w:tcW w:w="2060" w:type="pct"/>
            <w:shd w:val="clear" w:color="auto" w:fill="FFFFFF"/>
            <w:vAlign w:val="center"/>
          </w:tcPr>
          <w:p w14:paraId="112FC840">
            <w:pPr>
              <w:jc w:val="center"/>
              <w:rPr>
                <w:rFonts w:hint="eastAsia"/>
                <w:sz w:val="15"/>
                <w:szCs w:val="18"/>
              </w:rPr>
            </w:pPr>
          </w:p>
        </w:tc>
      </w:tr>
      <w:tr w14:paraId="68505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65" w:type="pct"/>
            <w:shd w:val="clear" w:color="auto" w:fill="FFFFFF"/>
            <w:vAlign w:val="center"/>
          </w:tcPr>
          <w:p w14:paraId="31BD13D6">
            <w:pPr>
              <w:jc w:val="center"/>
              <w:rPr>
                <w:rFonts w:hint="eastAsia"/>
                <w:sz w:val="15"/>
                <w:szCs w:val="18"/>
              </w:rPr>
            </w:pPr>
            <w:r>
              <w:rPr>
                <w:rFonts w:hint="eastAsia"/>
                <w:sz w:val="15"/>
                <w:szCs w:val="18"/>
                <w:lang w:val="en-US" w:eastAsia="zh-CN"/>
              </w:rPr>
              <w:t>3</w:t>
            </w:r>
          </w:p>
        </w:tc>
        <w:tc>
          <w:tcPr>
            <w:tcW w:w="1211" w:type="pct"/>
            <w:shd w:val="clear" w:color="auto" w:fill="FFFFFF"/>
            <w:vAlign w:val="center"/>
          </w:tcPr>
          <w:p w14:paraId="7ECA0A88">
            <w:pPr>
              <w:jc w:val="center"/>
              <w:rPr>
                <w:rFonts w:hint="eastAsia"/>
                <w:sz w:val="15"/>
                <w:szCs w:val="18"/>
              </w:rPr>
            </w:pPr>
            <w:r>
              <w:rPr>
                <w:rFonts w:hint="eastAsia"/>
                <w:sz w:val="15"/>
                <w:szCs w:val="18"/>
                <w:lang w:val="en-US" w:eastAsia="zh-CN"/>
              </w:rPr>
              <w:t>1.2m办公桌</w:t>
            </w:r>
          </w:p>
        </w:tc>
        <w:tc>
          <w:tcPr>
            <w:tcW w:w="1462" w:type="pct"/>
            <w:shd w:val="clear" w:color="auto" w:fill="FFFFFF"/>
            <w:vAlign w:val="center"/>
          </w:tcPr>
          <w:p w14:paraId="06E94C3F">
            <w:pPr>
              <w:jc w:val="center"/>
              <w:rPr>
                <w:rFonts w:hint="eastAsia"/>
                <w:sz w:val="15"/>
                <w:szCs w:val="18"/>
              </w:rPr>
            </w:pPr>
          </w:p>
        </w:tc>
        <w:tc>
          <w:tcPr>
            <w:tcW w:w="2060" w:type="pct"/>
            <w:shd w:val="clear" w:color="auto" w:fill="FFFFFF"/>
            <w:vAlign w:val="center"/>
          </w:tcPr>
          <w:p w14:paraId="790BE9FD">
            <w:pPr>
              <w:jc w:val="center"/>
              <w:rPr>
                <w:rFonts w:hint="eastAsia"/>
                <w:sz w:val="15"/>
                <w:szCs w:val="18"/>
              </w:rPr>
            </w:pPr>
          </w:p>
        </w:tc>
      </w:tr>
      <w:tr w14:paraId="7C57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65" w:type="pct"/>
            <w:shd w:val="clear" w:color="auto" w:fill="FFFFFF"/>
            <w:vAlign w:val="center"/>
          </w:tcPr>
          <w:p w14:paraId="6E4C9808">
            <w:pPr>
              <w:jc w:val="center"/>
              <w:rPr>
                <w:rFonts w:hint="eastAsia"/>
                <w:sz w:val="15"/>
                <w:szCs w:val="18"/>
              </w:rPr>
            </w:pPr>
            <w:r>
              <w:rPr>
                <w:rFonts w:hint="eastAsia"/>
                <w:sz w:val="15"/>
                <w:szCs w:val="18"/>
                <w:lang w:val="en-US" w:eastAsia="zh-CN"/>
              </w:rPr>
              <w:t>4</w:t>
            </w:r>
          </w:p>
        </w:tc>
        <w:tc>
          <w:tcPr>
            <w:tcW w:w="1211" w:type="pct"/>
            <w:shd w:val="clear" w:color="auto" w:fill="FFFFFF"/>
            <w:vAlign w:val="center"/>
          </w:tcPr>
          <w:p w14:paraId="691DC951">
            <w:pPr>
              <w:jc w:val="center"/>
              <w:rPr>
                <w:rFonts w:hint="eastAsia"/>
                <w:sz w:val="15"/>
                <w:szCs w:val="18"/>
              </w:rPr>
            </w:pPr>
            <w:r>
              <w:rPr>
                <w:rFonts w:hint="eastAsia"/>
                <w:sz w:val="15"/>
                <w:szCs w:val="18"/>
                <w:lang w:val="en-US" w:eastAsia="zh-CN"/>
              </w:rPr>
              <w:t>1.4m办公桌</w:t>
            </w:r>
          </w:p>
        </w:tc>
        <w:tc>
          <w:tcPr>
            <w:tcW w:w="1462" w:type="pct"/>
            <w:shd w:val="clear" w:color="auto" w:fill="FFFFFF"/>
            <w:vAlign w:val="center"/>
          </w:tcPr>
          <w:p w14:paraId="794F76D0">
            <w:pPr>
              <w:jc w:val="center"/>
              <w:rPr>
                <w:rFonts w:hint="eastAsia"/>
                <w:sz w:val="15"/>
                <w:szCs w:val="18"/>
              </w:rPr>
            </w:pPr>
          </w:p>
        </w:tc>
        <w:tc>
          <w:tcPr>
            <w:tcW w:w="2060" w:type="pct"/>
            <w:shd w:val="clear" w:color="auto" w:fill="FFFFFF"/>
            <w:vAlign w:val="center"/>
          </w:tcPr>
          <w:p w14:paraId="56B507A4">
            <w:pPr>
              <w:jc w:val="center"/>
              <w:rPr>
                <w:rFonts w:hint="eastAsia"/>
                <w:sz w:val="15"/>
                <w:szCs w:val="18"/>
              </w:rPr>
            </w:pPr>
          </w:p>
        </w:tc>
      </w:tr>
      <w:tr w14:paraId="3A1F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65" w:type="pct"/>
            <w:shd w:val="clear" w:color="auto" w:fill="FFFFFF"/>
            <w:vAlign w:val="center"/>
          </w:tcPr>
          <w:p w14:paraId="5B61ED84">
            <w:pPr>
              <w:jc w:val="center"/>
              <w:rPr>
                <w:rFonts w:hint="eastAsia"/>
                <w:sz w:val="15"/>
                <w:szCs w:val="18"/>
              </w:rPr>
            </w:pPr>
            <w:r>
              <w:rPr>
                <w:rFonts w:hint="eastAsia"/>
                <w:sz w:val="15"/>
                <w:szCs w:val="18"/>
                <w:lang w:val="en-US" w:eastAsia="zh-CN"/>
              </w:rPr>
              <w:t>5</w:t>
            </w:r>
          </w:p>
        </w:tc>
        <w:tc>
          <w:tcPr>
            <w:tcW w:w="1211" w:type="pct"/>
            <w:shd w:val="clear" w:color="auto" w:fill="FFFFFF"/>
            <w:vAlign w:val="center"/>
          </w:tcPr>
          <w:p w14:paraId="3FE15577">
            <w:pPr>
              <w:jc w:val="center"/>
              <w:rPr>
                <w:rFonts w:hint="eastAsia"/>
                <w:sz w:val="15"/>
                <w:szCs w:val="18"/>
              </w:rPr>
            </w:pPr>
            <w:r>
              <w:rPr>
                <w:rFonts w:hint="eastAsia"/>
                <w:sz w:val="15"/>
                <w:szCs w:val="18"/>
                <w:lang w:val="en-US" w:eastAsia="zh-CN"/>
              </w:rPr>
              <w:t>1.2m电脑桌</w:t>
            </w:r>
          </w:p>
        </w:tc>
        <w:tc>
          <w:tcPr>
            <w:tcW w:w="1462" w:type="pct"/>
            <w:shd w:val="clear" w:color="auto" w:fill="FFFFFF"/>
            <w:vAlign w:val="center"/>
          </w:tcPr>
          <w:p w14:paraId="710D5613">
            <w:pPr>
              <w:jc w:val="center"/>
              <w:rPr>
                <w:rFonts w:hint="eastAsia"/>
                <w:sz w:val="15"/>
                <w:szCs w:val="18"/>
              </w:rPr>
            </w:pPr>
          </w:p>
        </w:tc>
        <w:tc>
          <w:tcPr>
            <w:tcW w:w="2060" w:type="pct"/>
            <w:shd w:val="clear" w:color="auto" w:fill="FFFFFF"/>
            <w:vAlign w:val="center"/>
          </w:tcPr>
          <w:p w14:paraId="61ACEAA7">
            <w:pPr>
              <w:jc w:val="center"/>
              <w:rPr>
                <w:rFonts w:hint="eastAsia"/>
                <w:sz w:val="15"/>
                <w:szCs w:val="18"/>
              </w:rPr>
            </w:pPr>
          </w:p>
        </w:tc>
      </w:tr>
      <w:tr w14:paraId="7D68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65" w:type="pct"/>
            <w:shd w:val="clear" w:color="auto" w:fill="FFFFFF"/>
            <w:vAlign w:val="center"/>
          </w:tcPr>
          <w:p w14:paraId="22BFB01A">
            <w:pPr>
              <w:jc w:val="center"/>
              <w:rPr>
                <w:rFonts w:hint="eastAsia"/>
                <w:sz w:val="15"/>
                <w:szCs w:val="18"/>
              </w:rPr>
            </w:pPr>
            <w:r>
              <w:rPr>
                <w:rFonts w:hint="eastAsia"/>
                <w:sz w:val="15"/>
                <w:szCs w:val="18"/>
                <w:lang w:val="en-US" w:eastAsia="zh-CN"/>
              </w:rPr>
              <w:t>6</w:t>
            </w:r>
          </w:p>
        </w:tc>
        <w:tc>
          <w:tcPr>
            <w:tcW w:w="1211" w:type="pct"/>
            <w:shd w:val="clear" w:color="auto" w:fill="FFFFFF"/>
            <w:vAlign w:val="center"/>
          </w:tcPr>
          <w:p w14:paraId="340B27FD">
            <w:pPr>
              <w:jc w:val="center"/>
              <w:rPr>
                <w:rFonts w:hint="eastAsia"/>
                <w:sz w:val="15"/>
                <w:szCs w:val="18"/>
              </w:rPr>
            </w:pPr>
            <w:r>
              <w:rPr>
                <w:rFonts w:hint="eastAsia"/>
                <w:sz w:val="15"/>
                <w:szCs w:val="18"/>
                <w:lang w:val="en-US" w:eastAsia="zh-CN"/>
              </w:rPr>
              <w:t>1.4m电脑桌</w:t>
            </w:r>
          </w:p>
        </w:tc>
        <w:tc>
          <w:tcPr>
            <w:tcW w:w="1462" w:type="pct"/>
            <w:shd w:val="clear" w:color="auto" w:fill="FFFFFF"/>
            <w:vAlign w:val="center"/>
          </w:tcPr>
          <w:p w14:paraId="062D591C">
            <w:pPr>
              <w:jc w:val="center"/>
              <w:rPr>
                <w:rFonts w:hint="eastAsia"/>
                <w:sz w:val="15"/>
                <w:szCs w:val="18"/>
              </w:rPr>
            </w:pPr>
          </w:p>
        </w:tc>
        <w:tc>
          <w:tcPr>
            <w:tcW w:w="2060" w:type="pct"/>
            <w:shd w:val="clear" w:color="auto" w:fill="FFFFFF"/>
            <w:vAlign w:val="center"/>
          </w:tcPr>
          <w:p w14:paraId="0030609C">
            <w:pPr>
              <w:jc w:val="center"/>
              <w:rPr>
                <w:rFonts w:hint="eastAsia"/>
                <w:sz w:val="15"/>
                <w:szCs w:val="18"/>
              </w:rPr>
            </w:pPr>
          </w:p>
        </w:tc>
      </w:tr>
      <w:tr w14:paraId="30C6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65" w:type="pct"/>
            <w:shd w:val="clear" w:color="auto" w:fill="FFFFFF"/>
            <w:vAlign w:val="center"/>
          </w:tcPr>
          <w:p w14:paraId="49978D6B">
            <w:pPr>
              <w:jc w:val="center"/>
              <w:rPr>
                <w:rFonts w:hint="eastAsia"/>
                <w:sz w:val="15"/>
                <w:szCs w:val="18"/>
              </w:rPr>
            </w:pPr>
            <w:r>
              <w:rPr>
                <w:rFonts w:hint="eastAsia"/>
                <w:sz w:val="15"/>
                <w:szCs w:val="18"/>
                <w:lang w:val="en-US" w:eastAsia="zh-CN"/>
              </w:rPr>
              <w:t>7</w:t>
            </w:r>
          </w:p>
        </w:tc>
        <w:tc>
          <w:tcPr>
            <w:tcW w:w="1211" w:type="pct"/>
            <w:shd w:val="clear" w:color="auto" w:fill="FFFFFF"/>
            <w:vAlign w:val="center"/>
          </w:tcPr>
          <w:p w14:paraId="678144F4">
            <w:pPr>
              <w:jc w:val="center"/>
              <w:rPr>
                <w:rFonts w:hint="eastAsia"/>
                <w:sz w:val="15"/>
                <w:szCs w:val="18"/>
              </w:rPr>
            </w:pPr>
            <w:r>
              <w:rPr>
                <w:rFonts w:hint="eastAsia"/>
                <w:sz w:val="15"/>
                <w:szCs w:val="18"/>
                <w:lang w:val="en-US" w:eastAsia="zh-CN"/>
              </w:rPr>
              <w:t>茶水柜</w:t>
            </w:r>
          </w:p>
        </w:tc>
        <w:tc>
          <w:tcPr>
            <w:tcW w:w="1462" w:type="pct"/>
            <w:shd w:val="clear" w:color="auto" w:fill="FFFFFF"/>
            <w:vAlign w:val="center"/>
          </w:tcPr>
          <w:p w14:paraId="397575BA">
            <w:pPr>
              <w:jc w:val="center"/>
              <w:rPr>
                <w:rFonts w:hint="eastAsia"/>
                <w:sz w:val="15"/>
                <w:szCs w:val="18"/>
              </w:rPr>
            </w:pPr>
          </w:p>
        </w:tc>
        <w:tc>
          <w:tcPr>
            <w:tcW w:w="2060" w:type="pct"/>
            <w:shd w:val="clear" w:color="auto" w:fill="FFFFFF"/>
            <w:vAlign w:val="center"/>
          </w:tcPr>
          <w:p w14:paraId="7D9BAED1">
            <w:pPr>
              <w:jc w:val="center"/>
              <w:rPr>
                <w:rFonts w:hint="eastAsia"/>
                <w:sz w:val="15"/>
                <w:szCs w:val="18"/>
              </w:rPr>
            </w:pPr>
          </w:p>
        </w:tc>
      </w:tr>
      <w:tr w14:paraId="570A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65" w:type="pct"/>
            <w:shd w:val="clear" w:color="auto" w:fill="FFFFFF"/>
            <w:vAlign w:val="center"/>
          </w:tcPr>
          <w:p w14:paraId="3A2A71B6">
            <w:pPr>
              <w:jc w:val="center"/>
              <w:rPr>
                <w:rFonts w:hint="eastAsia"/>
                <w:sz w:val="15"/>
                <w:szCs w:val="18"/>
              </w:rPr>
            </w:pPr>
            <w:r>
              <w:rPr>
                <w:rFonts w:hint="eastAsia"/>
                <w:sz w:val="15"/>
                <w:szCs w:val="18"/>
                <w:lang w:val="en-US" w:eastAsia="zh-CN"/>
              </w:rPr>
              <w:t>8</w:t>
            </w:r>
          </w:p>
        </w:tc>
        <w:tc>
          <w:tcPr>
            <w:tcW w:w="1211" w:type="pct"/>
            <w:shd w:val="clear" w:color="auto" w:fill="FFFFFF"/>
            <w:vAlign w:val="center"/>
          </w:tcPr>
          <w:p w14:paraId="32D8ADD4">
            <w:pPr>
              <w:jc w:val="center"/>
              <w:rPr>
                <w:rFonts w:hint="eastAsia"/>
                <w:sz w:val="15"/>
                <w:szCs w:val="18"/>
              </w:rPr>
            </w:pPr>
            <w:r>
              <w:rPr>
                <w:rFonts w:hint="eastAsia"/>
                <w:sz w:val="15"/>
                <w:szCs w:val="18"/>
                <w:lang w:val="en-US" w:eastAsia="zh-CN"/>
              </w:rPr>
              <w:t>会议条桌</w:t>
            </w:r>
          </w:p>
        </w:tc>
        <w:tc>
          <w:tcPr>
            <w:tcW w:w="1462" w:type="pct"/>
            <w:shd w:val="clear" w:color="auto" w:fill="FFFFFF"/>
            <w:vAlign w:val="center"/>
          </w:tcPr>
          <w:p w14:paraId="3E29FDB2">
            <w:pPr>
              <w:jc w:val="center"/>
              <w:rPr>
                <w:rFonts w:hint="eastAsia"/>
                <w:sz w:val="15"/>
                <w:szCs w:val="18"/>
              </w:rPr>
            </w:pPr>
          </w:p>
        </w:tc>
        <w:tc>
          <w:tcPr>
            <w:tcW w:w="2060" w:type="pct"/>
            <w:shd w:val="clear" w:color="auto" w:fill="FFFFFF"/>
            <w:vAlign w:val="center"/>
          </w:tcPr>
          <w:p w14:paraId="026DE26F">
            <w:pPr>
              <w:jc w:val="center"/>
              <w:rPr>
                <w:rFonts w:hint="eastAsia"/>
                <w:sz w:val="15"/>
                <w:szCs w:val="18"/>
              </w:rPr>
            </w:pPr>
          </w:p>
        </w:tc>
      </w:tr>
      <w:tr w14:paraId="39288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65" w:type="pct"/>
            <w:shd w:val="clear" w:color="auto" w:fill="FFFFFF"/>
            <w:vAlign w:val="center"/>
          </w:tcPr>
          <w:p w14:paraId="73D453FA">
            <w:pPr>
              <w:jc w:val="center"/>
              <w:rPr>
                <w:rFonts w:hint="eastAsia"/>
                <w:sz w:val="15"/>
                <w:szCs w:val="18"/>
              </w:rPr>
            </w:pPr>
            <w:r>
              <w:rPr>
                <w:rFonts w:hint="eastAsia"/>
                <w:sz w:val="15"/>
                <w:szCs w:val="18"/>
                <w:lang w:val="en-US" w:eastAsia="zh-CN"/>
              </w:rPr>
              <w:t>9</w:t>
            </w:r>
          </w:p>
        </w:tc>
        <w:tc>
          <w:tcPr>
            <w:tcW w:w="1211" w:type="pct"/>
            <w:shd w:val="clear" w:color="auto" w:fill="FFFFFF"/>
            <w:vAlign w:val="center"/>
          </w:tcPr>
          <w:p w14:paraId="28A257CD">
            <w:pPr>
              <w:jc w:val="center"/>
              <w:rPr>
                <w:rFonts w:hint="eastAsia"/>
                <w:sz w:val="15"/>
                <w:szCs w:val="18"/>
              </w:rPr>
            </w:pPr>
            <w:r>
              <w:rPr>
                <w:rFonts w:hint="eastAsia"/>
                <w:sz w:val="15"/>
                <w:szCs w:val="18"/>
                <w:lang w:val="en-US" w:eastAsia="zh-CN"/>
              </w:rPr>
              <w:t>四人位机场排椅</w:t>
            </w:r>
          </w:p>
        </w:tc>
        <w:tc>
          <w:tcPr>
            <w:tcW w:w="1462" w:type="pct"/>
            <w:shd w:val="clear" w:color="auto" w:fill="FFFFFF"/>
            <w:vAlign w:val="center"/>
          </w:tcPr>
          <w:p w14:paraId="769941D5">
            <w:pPr>
              <w:jc w:val="center"/>
              <w:rPr>
                <w:rFonts w:hint="eastAsia"/>
                <w:sz w:val="15"/>
                <w:szCs w:val="18"/>
              </w:rPr>
            </w:pPr>
          </w:p>
        </w:tc>
        <w:tc>
          <w:tcPr>
            <w:tcW w:w="2060" w:type="pct"/>
            <w:shd w:val="clear" w:color="auto" w:fill="FFFFFF"/>
            <w:vAlign w:val="center"/>
          </w:tcPr>
          <w:p w14:paraId="725729E2">
            <w:pPr>
              <w:jc w:val="center"/>
              <w:rPr>
                <w:rFonts w:hint="eastAsia"/>
                <w:sz w:val="15"/>
                <w:szCs w:val="18"/>
              </w:rPr>
            </w:pPr>
          </w:p>
        </w:tc>
      </w:tr>
      <w:tr w14:paraId="75F2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65" w:type="pct"/>
            <w:shd w:val="clear" w:color="auto" w:fill="FFFFFF"/>
            <w:vAlign w:val="center"/>
          </w:tcPr>
          <w:p w14:paraId="085C65D5">
            <w:pPr>
              <w:jc w:val="center"/>
              <w:rPr>
                <w:rFonts w:hint="eastAsia"/>
                <w:sz w:val="15"/>
                <w:szCs w:val="18"/>
              </w:rPr>
            </w:pPr>
            <w:r>
              <w:rPr>
                <w:rFonts w:hint="eastAsia"/>
                <w:sz w:val="15"/>
                <w:szCs w:val="18"/>
                <w:lang w:val="en-US" w:eastAsia="zh-CN"/>
              </w:rPr>
              <w:t>10</w:t>
            </w:r>
          </w:p>
        </w:tc>
        <w:tc>
          <w:tcPr>
            <w:tcW w:w="1211" w:type="pct"/>
            <w:shd w:val="clear" w:color="auto" w:fill="FFFFFF"/>
            <w:vAlign w:val="center"/>
          </w:tcPr>
          <w:p w14:paraId="56AD6632">
            <w:pPr>
              <w:jc w:val="center"/>
              <w:rPr>
                <w:rFonts w:hint="eastAsia"/>
                <w:sz w:val="15"/>
                <w:szCs w:val="18"/>
              </w:rPr>
            </w:pPr>
            <w:r>
              <w:rPr>
                <w:rFonts w:hint="eastAsia"/>
                <w:sz w:val="15"/>
                <w:szCs w:val="18"/>
                <w:lang w:val="en-US" w:eastAsia="zh-CN"/>
              </w:rPr>
              <w:t>三人位机场排椅</w:t>
            </w:r>
          </w:p>
        </w:tc>
        <w:tc>
          <w:tcPr>
            <w:tcW w:w="1462" w:type="pct"/>
            <w:shd w:val="clear" w:color="auto" w:fill="FFFFFF"/>
            <w:vAlign w:val="center"/>
          </w:tcPr>
          <w:p w14:paraId="67146E8D">
            <w:pPr>
              <w:jc w:val="center"/>
              <w:rPr>
                <w:rFonts w:hint="eastAsia"/>
                <w:sz w:val="15"/>
                <w:szCs w:val="18"/>
              </w:rPr>
            </w:pPr>
          </w:p>
        </w:tc>
        <w:tc>
          <w:tcPr>
            <w:tcW w:w="2060" w:type="pct"/>
            <w:shd w:val="clear" w:color="auto" w:fill="FFFFFF"/>
            <w:vAlign w:val="center"/>
          </w:tcPr>
          <w:p w14:paraId="46830866">
            <w:pPr>
              <w:jc w:val="center"/>
              <w:rPr>
                <w:rFonts w:hint="eastAsia"/>
                <w:sz w:val="15"/>
                <w:szCs w:val="18"/>
              </w:rPr>
            </w:pPr>
          </w:p>
        </w:tc>
      </w:tr>
      <w:tr w14:paraId="1CF9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65" w:type="pct"/>
            <w:shd w:val="clear" w:color="auto" w:fill="FFFFFF"/>
            <w:vAlign w:val="center"/>
          </w:tcPr>
          <w:p w14:paraId="4B1B65CB">
            <w:pPr>
              <w:jc w:val="center"/>
              <w:rPr>
                <w:rFonts w:hint="eastAsia"/>
                <w:sz w:val="15"/>
                <w:szCs w:val="18"/>
              </w:rPr>
            </w:pPr>
            <w:r>
              <w:rPr>
                <w:rFonts w:hint="eastAsia"/>
                <w:sz w:val="15"/>
                <w:szCs w:val="18"/>
                <w:lang w:val="en-US" w:eastAsia="zh-CN"/>
              </w:rPr>
              <w:t>11</w:t>
            </w:r>
          </w:p>
        </w:tc>
        <w:tc>
          <w:tcPr>
            <w:tcW w:w="1211" w:type="pct"/>
            <w:shd w:val="clear" w:color="auto" w:fill="FFFFFF"/>
            <w:vAlign w:val="center"/>
          </w:tcPr>
          <w:p w14:paraId="0A7B65C7">
            <w:pPr>
              <w:jc w:val="center"/>
              <w:rPr>
                <w:rFonts w:hint="eastAsia"/>
                <w:sz w:val="15"/>
                <w:szCs w:val="18"/>
              </w:rPr>
            </w:pPr>
            <w:r>
              <w:rPr>
                <w:rFonts w:hint="eastAsia"/>
                <w:sz w:val="15"/>
                <w:szCs w:val="18"/>
                <w:lang w:val="en-US" w:eastAsia="zh-CN"/>
              </w:rPr>
              <w:t>三人位沙发</w:t>
            </w:r>
          </w:p>
        </w:tc>
        <w:tc>
          <w:tcPr>
            <w:tcW w:w="1462" w:type="pct"/>
            <w:shd w:val="clear" w:color="auto" w:fill="FFFFFF"/>
            <w:vAlign w:val="center"/>
          </w:tcPr>
          <w:p w14:paraId="46D3F5F5">
            <w:pPr>
              <w:jc w:val="center"/>
              <w:rPr>
                <w:rFonts w:hint="eastAsia"/>
                <w:sz w:val="15"/>
                <w:szCs w:val="18"/>
              </w:rPr>
            </w:pPr>
          </w:p>
        </w:tc>
        <w:tc>
          <w:tcPr>
            <w:tcW w:w="2060" w:type="pct"/>
            <w:shd w:val="clear" w:color="auto" w:fill="FFFFFF"/>
            <w:vAlign w:val="center"/>
          </w:tcPr>
          <w:p w14:paraId="5D095530">
            <w:pPr>
              <w:jc w:val="center"/>
              <w:rPr>
                <w:rFonts w:hint="eastAsia"/>
                <w:sz w:val="15"/>
                <w:szCs w:val="18"/>
              </w:rPr>
            </w:pPr>
          </w:p>
        </w:tc>
      </w:tr>
      <w:tr w14:paraId="0F0A1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65" w:type="pct"/>
            <w:shd w:val="clear" w:color="auto" w:fill="FFFFFF"/>
            <w:vAlign w:val="center"/>
          </w:tcPr>
          <w:p w14:paraId="1DD03C99">
            <w:pPr>
              <w:jc w:val="center"/>
              <w:rPr>
                <w:rFonts w:hint="eastAsia"/>
                <w:sz w:val="15"/>
                <w:szCs w:val="18"/>
              </w:rPr>
            </w:pPr>
            <w:r>
              <w:rPr>
                <w:rFonts w:hint="eastAsia"/>
                <w:sz w:val="15"/>
                <w:szCs w:val="18"/>
                <w:lang w:val="en-US" w:eastAsia="zh-CN"/>
              </w:rPr>
              <w:t>12</w:t>
            </w:r>
          </w:p>
        </w:tc>
        <w:tc>
          <w:tcPr>
            <w:tcW w:w="1211" w:type="pct"/>
            <w:shd w:val="clear" w:color="auto" w:fill="FFFFFF"/>
            <w:vAlign w:val="center"/>
          </w:tcPr>
          <w:p w14:paraId="7D3E63C6">
            <w:pPr>
              <w:jc w:val="center"/>
              <w:rPr>
                <w:rFonts w:hint="eastAsia"/>
                <w:sz w:val="15"/>
                <w:szCs w:val="18"/>
              </w:rPr>
            </w:pPr>
            <w:r>
              <w:rPr>
                <w:rFonts w:hint="eastAsia"/>
                <w:sz w:val="15"/>
                <w:szCs w:val="18"/>
                <w:lang w:val="en-US" w:eastAsia="zh-CN"/>
              </w:rPr>
              <w:t>扁管椅</w:t>
            </w:r>
          </w:p>
        </w:tc>
        <w:tc>
          <w:tcPr>
            <w:tcW w:w="1462" w:type="pct"/>
            <w:shd w:val="clear" w:color="auto" w:fill="FFFFFF"/>
            <w:vAlign w:val="center"/>
          </w:tcPr>
          <w:p w14:paraId="39E3C110">
            <w:pPr>
              <w:jc w:val="center"/>
              <w:rPr>
                <w:rFonts w:hint="eastAsia"/>
                <w:sz w:val="15"/>
                <w:szCs w:val="18"/>
              </w:rPr>
            </w:pPr>
          </w:p>
        </w:tc>
        <w:tc>
          <w:tcPr>
            <w:tcW w:w="2060" w:type="pct"/>
            <w:shd w:val="clear" w:color="auto" w:fill="FFFFFF"/>
            <w:vAlign w:val="center"/>
          </w:tcPr>
          <w:p w14:paraId="12296BD9">
            <w:pPr>
              <w:jc w:val="center"/>
              <w:rPr>
                <w:rFonts w:hint="eastAsia"/>
                <w:sz w:val="15"/>
                <w:szCs w:val="18"/>
              </w:rPr>
            </w:pPr>
          </w:p>
        </w:tc>
      </w:tr>
      <w:tr w14:paraId="66AA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65" w:type="pct"/>
            <w:shd w:val="clear" w:color="auto" w:fill="FFFFFF"/>
            <w:vAlign w:val="center"/>
          </w:tcPr>
          <w:p w14:paraId="1137F541">
            <w:pPr>
              <w:jc w:val="center"/>
              <w:rPr>
                <w:rFonts w:hint="eastAsia"/>
                <w:sz w:val="15"/>
                <w:szCs w:val="18"/>
              </w:rPr>
            </w:pPr>
            <w:r>
              <w:rPr>
                <w:rFonts w:hint="eastAsia"/>
                <w:sz w:val="15"/>
                <w:szCs w:val="18"/>
                <w:lang w:val="en-US" w:eastAsia="zh-CN"/>
              </w:rPr>
              <w:t>13</w:t>
            </w:r>
          </w:p>
        </w:tc>
        <w:tc>
          <w:tcPr>
            <w:tcW w:w="1211" w:type="pct"/>
            <w:shd w:val="clear" w:color="auto" w:fill="FFFFFF"/>
            <w:vAlign w:val="center"/>
          </w:tcPr>
          <w:p w14:paraId="4D6C9B18">
            <w:pPr>
              <w:jc w:val="center"/>
              <w:rPr>
                <w:rFonts w:hint="eastAsia"/>
                <w:sz w:val="15"/>
                <w:szCs w:val="18"/>
              </w:rPr>
            </w:pPr>
            <w:r>
              <w:rPr>
                <w:rFonts w:hint="eastAsia"/>
                <w:sz w:val="15"/>
                <w:szCs w:val="18"/>
                <w:lang w:val="en-US" w:eastAsia="zh-CN"/>
              </w:rPr>
              <w:t>班前椅</w:t>
            </w:r>
          </w:p>
        </w:tc>
        <w:tc>
          <w:tcPr>
            <w:tcW w:w="1462" w:type="pct"/>
            <w:shd w:val="clear" w:color="auto" w:fill="FFFFFF"/>
            <w:vAlign w:val="center"/>
          </w:tcPr>
          <w:p w14:paraId="6F0DC418">
            <w:pPr>
              <w:jc w:val="center"/>
              <w:rPr>
                <w:rFonts w:hint="eastAsia"/>
                <w:sz w:val="15"/>
                <w:szCs w:val="18"/>
              </w:rPr>
            </w:pPr>
          </w:p>
        </w:tc>
        <w:tc>
          <w:tcPr>
            <w:tcW w:w="2060" w:type="pct"/>
            <w:shd w:val="clear" w:color="auto" w:fill="FFFFFF"/>
            <w:vAlign w:val="center"/>
          </w:tcPr>
          <w:p w14:paraId="0E2B2096">
            <w:pPr>
              <w:jc w:val="center"/>
              <w:rPr>
                <w:rFonts w:hint="eastAsia"/>
                <w:sz w:val="15"/>
                <w:szCs w:val="18"/>
              </w:rPr>
            </w:pPr>
          </w:p>
        </w:tc>
      </w:tr>
      <w:tr w14:paraId="0FC0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65" w:type="pct"/>
            <w:shd w:val="clear" w:color="auto" w:fill="FFFFFF"/>
            <w:vAlign w:val="center"/>
          </w:tcPr>
          <w:p w14:paraId="7AC86155">
            <w:pPr>
              <w:jc w:val="center"/>
              <w:rPr>
                <w:rFonts w:hint="eastAsia"/>
                <w:sz w:val="15"/>
                <w:szCs w:val="18"/>
              </w:rPr>
            </w:pPr>
            <w:r>
              <w:rPr>
                <w:rFonts w:hint="eastAsia"/>
                <w:sz w:val="15"/>
                <w:szCs w:val="18"/>
                <w:lang w:val="en-US" w:eastAsia="zh-CN"/>
              </w:rPr>
              <w:t>14</w:t>
            </w:r>
          </w:p>
        </w:tc>
        <w:tc>
          <w:tcPr>
            <w:tcW w:w="1211" w:type="pct"/>
            <w:shd w:val="clear" w:color="auto" w:fill="FFFFFF"/>
            <w:vAlign w:val="center"/>
          </w:tcPr>
          <w:p w14:paraId="44382895">
            <w:pPr>
              <w:jc w:val="center"/>
              <w:rPr>
                <w:rFonts w:hint="eastAsia"/>
                <w:sz w:val="15"/>
                <w:szCs w:val="18"/>
              </w:rPr>
            </w:pPr>
            <w:r>
              <w:rPr>
                <w:rFonts w:hint="eastAsia"/>
                <w:sz w:val="15"/>
                <w:szCs w:val="18"/>
                <w:lang w:val="en-US" w:eastAsia="zh-CN"/>
              </w:rPr>
              <w:t>实木办公椅</w:t>
            </w:r>
          </w:p>
        </w:tc>
        <w:tc>
          <w:tcPr>
            <w:tcW w:w="1462" w:type="pct"/>
            <w:shd w:val="clear" w:color="auto" w:fill="FFFFFF"/>
            <w:vAlign w:val="center"/>
          </w:tcPr>
          <w:p w14:paraId="40A103B3">
            <w:pPr>
              <w:jc w:val="center"/>
              <w:rPr>
                <w:rFonts w:hint="eastAsia"/>
                <w:sz w:val="15"/>
                <w:szCs w:val="18"/>
              </w:rPr>
            </w:pPr>
          </w:p>
        </w:tc>
        <w:tc>
          <w:tcPr>
            <w:tcW w:w="2060" w:type="pct"/>
            <w:shd w:val="clear" w:color="auto" w:fill="FFFFFF"/>
            <w:vAlign w:val="center"/>
          </w:tcPr>
          <w:p w14:paraId="109E16E0">
            <w:pPr>
              <w:jc w:val="center"/>
              <w:rPr>
                <w:rFonts w:hint="eastAsia"/>
                <w:sz w:val="15"/>
                <w:szCs w:val="18"/>
              </w:rPr>
            </w:pPr>
          </w:p>
        </w:tc>
      </w:tr>
      <w:tr w14:paraId="37E1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65" w:type="pct"/>
            <w:shd w:val="clear" w:color="auto" w:fill="FFFFFF"/>
            <w:vAlign w:val="center"/>
          </w:tcPr>
          <w:p w14:paraId="19F513BD">
            <w:pPr>
              <w:jc w:val="center"/>
              <w:rPr>
                <w:rFonts w:hint="eastAsia"/>
                <w:sz w:val="15"/>
                <w:szCs w:val="18"/>
              </w:rPr>
            </w:pPr>
            <w:r>
              <w:rPr>
                <w:rFonts w:hint="eastAsia"/>
                <w:sz w:val="15"/>
                <w:szCs w:val="18"/>
                <w:lang w:val="en-US" w:eastAsia="zh-CN"/>
              </w:rPr>
              <w:t>15</w:t>
            </w:r>
          </w:p>
        </w:tc>
        <w:tc>
          <w:tcPr>
            <w:tcW w:w="1211" w:type="pct"/>
            <w:shd w:val="clear" w:color="auto" w:fill="FFFFFF"/>
            <w:vAlign w:val="center"/>
          </w:tcPr>
          <w:p w14:paraId="1C1724A6">
            <w:pPr>
              <w:jc w:val="center"/>
              <w:rPr>
                <w:rFonts w:hint="eastAsia"/>
                <w:sz w:val="15"/>
                <w:szCs w:val="18"/>
              </w:rPr>
            </w:pPr>
            <w:r>
              <w:rPr>
                <w:rFonts w:hint="eastAsia"/>
                <w:sz w:val="15"/>
                <w:szCs w:val="18"/>
                <w:lang w:val="en-US" w:eastAsia="zh-CN"/>
              </w:rPr>
              <w:t>电脑椅</w:t>
            </w:r>
          </w:p>
        </w:tc>
        <w:tc>
          <w:tcPr>
            <w:tcW w:w="1462" w:type="pct"/>
            <w:shd w:val="clear" w:color="auto" w:fill="FFFFFF"/>
            <w:vAlign w:val="center"/>
          </w:tcPr>
          <w:p w14:paraId="07130C96">
            <w:pPr>
              <w:jc w:val="center"/>
              <w:rPr>
                <w:rFonts w:hint="eastAsia"/>
                <w:sz w:val="15"/>
                <w:szCs w:val="18"/>
              </w:rPr>
            </w:pPr>
          </w:p>
        </w:tc>
        <w:tc>
          <w:tcPr>
            <w:tcW w:w="2060" w:type="pct"/>
            <w:shd w:val="clear" w:color="auto" w:fill="FFFFFF"/>
            <w:vAlign w:val="center"/>
          </w:tcPr>
          <w:p w14:paraId="6C97B149">
            <w:pPr>
              <w:jc w:val="center"/>
              <w:rPr>
                <w:rFonts w:hint="eastAsia"/>
                <w:sz w:val="15"/>
                <w:szCs w:val="18"/>
              </w:rPr>
            </w:pPr>
          </w:p>
        </w:tc>
      </w:tr>
      <w:tr w14:paraId="4119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65" w:type="pct"/>
            <w:shd w:val="clear" w:color="auto" w:fill="FFFFFF"/>
            <w:vAlign w:val="center"/>
          </w:tcPr>
          <w:p w14:paraId="27DB56CD">
            <w:pPr>
              <w:jc w:val="center"/>
              <w:rPr>
                <w:rFonts w:hint="eastAsia"/>
                <w:sz w:val="15"/>
                <w:szCs w:val="18"/>
              </w:rPr>
            </w:pPr>
            <w:r>
              <w:rPr>
                <w:rFonts w:hint="eastAsia"/>
                <w:sz w:val="15"/>
                <w:szCs w:val="18"/>
                <w:lang w:val="en-US" w:eastAsia="zh-CN"/>
              </w:rPr>
              <w:t>16</w:t>
            </w:r>
          </w:p>
        </w:tc>
        <w:tc>
          <w:tcPr>
            <w:tcW w:w="1211" w:type="pct"/>
            <w:shd w:val="clear" w:color="auto" w:fill="FFFFFF"/>
            <w:vAlign w:val="center"/>
          </w:tcPr>
          <w:p w14:paraId="7075279F">
            <w:pPr>
              <w:jc w:val="center"/>
              <w:rPr>
                <w:rFonts w:hint="eastAsia"/>
                <w:sz w:val="15"/>
                <w:szCs w:val="18"/>
              </w:rPr>
            </w:pPr>
            <w:r>
              <w:rPr>
                <w:rFonts w:hint="eastAsia"/>
                <w:sz w:val="15"/>
                <w:szCs w:val="18"/>
                <w:lang w:val="en-US" w:eastAsia="zh-CN"/>
              </w:rPr>
              <w:t>板材文件柜</w:t>
            </w:r>
          </w:p>
        </w:tc>
        <w:tc>
          <w:tcPr>
            <w:tcW w:w="1462" w:type="pct"/>
            <w:shd w:val="clear" w:color="auto" w:fill="FFFFFF"/>
            <w:vAlign w:val="center"/>
          </w:tcPr>
          <w:p w14:paraId="3055C19F">
            <w:pPr>
              <w:jc w:val="center"/>
              <w:rPr>
                <w:rFonts w:hint="eastAsia"/>
                <w:sz w:val="15"/>
                <w:szCs w:val="18"/>
              </w:rPr>
            </w:pPr>
          </w:p>
        </w:tc>
        <w:tc>
          <w:tcPr>
            <w:tcW w:w="2060" w:type="pct"/>
            <w:shd w:val="clear" w:color="auto" w:fill="FFFFFF"/>
            <w:vAlign w:val="center"/>
          </w:tcPr>
          <w:p w14:paraId="622479E2">
            <w:pPr>
              <w:jc w:val="center"/>
              <w:rPr>
                <w:rFonts w:hint="eastAsia"/>
                <w:sz w:val="15"/>
                <w:szCs w:val="18"/>
              </w:rPr>
            </w:pPr>
          </w:p>
        </w:tc>
      </w:tr>
      <w:tr w14:paraId="78A0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65" w:type="pct"/>
            <w:shd w:val="clear" w:color="auto" w:fill="FFFFFF"/>
            <w:vAlign w:val="center"/>
          </w:tcPr>
          <w:p w14:paraId="5ECA14E4">
            <w:pPr>
              <w:jc w:val="center"/>
              <w:rPr>
                <w:rFonts w:hint="eastAsia"/>
                <w:sz w:val="15"/>
                <w:szCs w:val="18"/>
              </w:rPr>
            </w:pPr>
            <w:r>
              <w:rPr>
                <w:rFonts w:hint="eastAsia"/>
                <w:sz w:val="15"/>
                <w:szCs w:val="18"/>
                <w:lang w:val="en-US" w:eastAsia="zh-CN"/>
              </w:rPr>
              <w:t>17</w:t>
            </w:r>
          </w:p>
        </w:tc>
        <w:tc>
          <w:tcPr>
            <w:tcW w:w="1211" w:type="pct"/>
            <w:shd w:val="clear" w:color="auto" w:fill="FFFFFF"/>
            <w:vAlign w:val="center"/>
          </w:tcPr>
          <w:p w14:paraId="5A3C0C22">
            <w:pPr>
              <w:jc w:val="center"/>
              <w:rPr>
                <w:rFonts w:hint="eastAsia"/>
                <w:sz w:val="15"/>
                <w:szCs w:val="18"/>
              </w:rPr>
            </w:pPr>
            <w:r>
              <w:rPr>
                <w:rFonts w:hint="eastAsia"/>
                <w:sz w:val="15"/>
                <w:szCs w:val="18"/>
                <w:lang w:val="en-US" w:eastAsia="zh-CN"/>
              </w:rPr>
              <w:t>冷轧钢文件柜</w:t>
            </w:r>
          </w:p>
        </w:tc>
        <w:tc>
          <w:tcPr>
            <w:tcW w:w="1462" w:type="pct"/>
            <w:shd w:val="clear" w:color="auto" w:fill="FFFFFF"/>
            <w:vAlign w:val="center"/>
          </w:tcPr>
          <w:p w14:paraId="746724E1">
            <w:pPr>
              <w:jc w:val="center"/>
              <w:rPr>
                <w:rFonts w:hint="eastAsia"/>
                <w:sz w:val="15"/>
                <w:szCs w:val="18"/>
              </w:rPr>
            </w:pPr>
          </w:p>
        </w:tc>
        <w:tc>
          <w:tcPr>
            <w:tcW w:w="2060" w:type="pct"/>
            <w:shd w:val="clear" w:color="auto" w:fill="FFFFFF"/>
            <w:vAlign w:val="center"/>
          </w:tcPr>
          <w:p w14:paraId="6A41E6C9">
            <w:pPr>
              <w:jc w:val="center"/>
              <w:rPr>
                <w:rFonts w:hint="eastAsia"/>
                <w:sz w:val="15"/>
                <w:szCs w:val="18"/>
              </w:rPr>
            </w:pPr>
          </w:p>
        </w:tc>
      </w:tr>
      <w:tr w14:paraId="4AE0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65" w:type="pct"/>
            <w:shd w:val="clear" w:color="auto" w:fill="FFFFFF"/>
            <w:vAlign w:val="center"/>
          </w:tcPr>
          <w:p w14:paraId="499ED445">
            <w:pPr>
              <w:jc w:val="center"/>
              <w:rPr>
                <w:rFonts w:hint="eastAsia"/>
                <w:sz w:val="15"/>
                <w:szCs w:val="18"/>
              </w:rPr>
            </w:pPr>
            <w:r>
              <w:rPr>
                <w:rFonts w:hint="eastAsia"/>
                <w:sz w:val="15"/>
                <w:szCs w:val="18"/>
                <w:lang w:val="en-US" w:eastAsia="zh-CN"/>
              </w:rPr>
              <w:t>18</w:t>
            </w:r>
          </w:p>
        </w:tc>
        <w:tc>
          <w:tcPr>
            <w:tcW w:w="1211" w:type="pct"/>
            <w:shd w:val="clear" w:color="auto" w:fill="FFFFFF"/>
            <w:vAlign w:val="center"/>
          </w:tcPr>
          <w:p w14:paraId="028197FE">
            <w:pPr>
              <w:jc w:val="center"/>
              <w:rPr>
                <w:rFonts w:hint="eastAsia"/>
                <w:sz w:val="15"/>
                <w:szCs w:val="18"/>
              </w:rPr>
            </w:pPr>
            <w:r>
              <w:rPr>
                <w:rFonts w:hint="eastAsia"/>
                <w:sz w:val="15"/>
                <w:szCs w:val="18"/>
                <w:lang w:val="en-US" w:eastAsia="zh-CN"/>
              </w:rPr>
              <w:t>长茶几</w:t>
            </w:r>
          </w:p>
        </w:tc>
        <w:tc>
          <w:tcPr>
            <w:tcW w:w="1462" w:type="pct"/>
            <w:shd w:val="clear" w:color="auto" w:fill="FFFFFF"/>
            <w:vAlign w:val="center"/>
          </w:tcPr>
          <w:p w14:paraId="4D6FE09E">
            <w:pPr>
              <w:jc w:val="center"/>
              <w:rPr>
                <w:rFonts w:hint="eastAsia"/>
                <w:sz w:val="15"/>
                <w:szCs w:val="18"/>
              </w:rPr>
            </w:pPr>
          </w:p>
        </w:tc>
        <w:tc>
          <w:tcPr>
            <w:tcW w:w="2060" w:type="pct"/>
            <w:shd w:val="clear" w:color="auto" w:fill="FFFFFF"/>
            <w:vAlign w:val="center"/>
          </w:tcPr>
          <w:p w14:paraId="511A4A76">
            <w:pPr>
              <w:jc w:val="center"/>
              <w:rPr>
                <w:rFonts w:hint="eastAsia"/>
                <w:sz w:val="15"/>
                <w:szCs w:val="18"/>
              </w:rPr>
            </w:pPr>
          </w:p>
        </w:tc>
      </w:tr>
      <w:tr w14:paraId="12160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65" w:type="pct"/>
            <w:shd w:val="clear" w:color="auto" w:fill="FFFFFF"/>
            <w:vAlign w:val="center"/>
          </w:tcPr>
          <w:p w14:paraId="214A6601">
            <w:pPr>
              <w:jc w:val="center"/>
              <w:rPr>
                <w:rFonts w:hint="eastAsia"/>
                <w:sz w:val="15"/>
                <w:szCs w:val="18"/>
              </w:rPr>
            </w:pPr>
            <w:r>
              <w:rPr>
                <w:rFonts w:hint="eastAsia"/>
                <w:sz w:val="15"/>
                <w:szCs w:val="18"/>
                <w:lang w:val="en-US" w:eastAsia="zh-CN"/>
              </w:rPr>
              <w:t>19</w:t>
            </w:r>
          </w:p>
        </w:tc>
        <w:tc>
          <w:tcPr>
            <w:tcW w:w="1211" w:type="pct"/>
            <w:shd w:val="clear" w:color="auto" w:fill="FFFFFF"/>
            <w:vAlign w:val="center"/>
          </w:tcPr>
          <w:p w14:paraId="0CE51C66">
            <w:pPr>
              <w:jc w:val="center"/>
              <w:rPr>
                <w:rFonts w:hint="eastAsia"/>
                <w:sz w:val="15"/>
                <w:szCs w:val="18"/>
              </w:rPr>
            </w:pPr>
            <w:r>
              <w:rPr>
                <w:rFonts w:hint="eastAsia"/>
                <w:sz w:val="15"/>
                <w:szCs w:val="18"/>
                <w:lang w:val="en-US" w:eastAsia="zh-CN"/>
              </w:rPr>
              <w:t>方茶几</w:t>
            </w:r>
          </w:p>
        </w:tc>
        <w:tc>
          <w:tcPr>
            <w:tcW w:w="1462" w:type="pct"/>
            <w:shd w:val="clear" w:color="auto" w:fill="FFFFFF"/>
            <w:vAlign w:val="center"/>
          </w:tcPr>
          <w:p w14:paraId="5B92DE3C">
            <w:pPr>
              <w:jc w:val="center"/>
              <w:rPr>
                <w:rFonts w:hint="eastAsia"/>
                <w:sz w:val="15"/>
                <w:szCs w:val="18"/>
              </w:rPr>
            </w:pPr>
          </w:p>
        </w:tc>
        <w:tc>
          <w:tcPr>
            <w:tcW w:w="2060" w:type="pct"/>
            <w:shd w:val="clear" w:color="auto" w:fill="FFFFFF"/>
            <w:vAlign w:val="center"/>
          </w:tcPr>
          <w:p w14:paraId="24E9BD13">
            <w:pPr>
              <w:jc w:val="center"/>
              <w:rPr>
                <w:rFonts w:hint="eastAsia"/>
                <w:sz w:val="15"/>
                <w:szCs w:val="18"/>
              </w:rPr>
            </w:pPr>
          </w:p>
        </w:tc>
      </w:tr>
      <w:tr w14:paraId="077C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65" w:type="pct"/>
            <w:shd w:val="clear" w:color="auto" w:fill="FFFFFF"/>
            <w:vAlign w:val="center"/>
          </w:tcPr>
          <w:p w14:paraId="6430BB37">
            <w:pPr>
              <w:jc w:val="center"/>
              <w:rPr>
                <w:rFonts w:hint="eastAsia"/>
                <w:sz w:val="15"/>
                <w:szCs w:val="18"/>
              </w:rPr>
            </w:pPr>
            <w:r>
              <w:rPr>
                <w:rFonts w:hint="eastAsia"/>
                <w:sz w:val="15"/>
                <w:szCs w:val="18"/>
                <w:lang w:val="en-US" w:eastAsia="zh-CN"/>
              </w:rPr>
              <w:t>20</w:t>
            </w:r>
          </w:p>
        </w:tc>
        <w:tc>
          <w:tcPr>
            <w:tcW w:w="1211" w:type="pct"/>
            <w:shd w:val="clear" w:color="auto" w:fill="FFFFFF"/>
            <w:vAlign w:val="center"/>
          </w:tcPr>
          <w:p w14:paraId="32A4BB20">
            <w:pPr>
              <w:jc w:val="center"/>
              <w:rPr>
                <w:rFonts w:hint="eastAsia"/>
                <w:sz w:val="15"/>
                <w:szCs w:val="18"/>
              </w:rPr>
            </w:pPr>
            <w:r>
              <w:rPr>
                <w:rFonts w:hint="eastAsia"/>
                <w:sz w:val="15"/>
                <w:szCs w:val="18"/>
                <w:lang w:val="en-US" w:eastAsia="zh-CN"/>
              </w:rPr>
              <w:t>钢制工位办公桌</w:t>
            </w:r>
          </w:p>
        </w:tc>
        <w:tc>
          <w:tcPr>
            <w:tcW w:w="1462" w:type="pct"/>
            <w:shd w:val="clear" w:color="auto" w:fill="FFFFFF"/>
            <w:vAlign w:val="center"/>
          </w:tcPr>
          <w:p w14:paraId="3B1A7935">
            <w:pPr>
              <w:jc w:val="center"/>
              <w:rPr>
                <w:rFonts w:hint="eastAsia"/>
                <w:sz w:val="15"/>
                <w:szCs w:val="18"/>
              </w:rPr>
            </w:pPr>
          </w:p>
        </w:tc>
        <w:tc>
          <w:tcPr>
            <w:tcW w:w="2060" w:type="pct"/>
            <w:shd w:val="clear" w:color="auto" w:fill="FFFFFF"/>
            <w:vAlign w:val="center"/>
          </w:tcPr>
          <w:p w14:paraId="15EF548B">
            <w:pPr>
              <w:jc w:val="center"/>
              <w:rPr>
                <w:rFonts w:hint="eastAsia"/>
                <w:sz w:val="15"/>
                <w:szCs w:val="18"/>
              </w:rPr>
            </w:pPr>
          </w:p>
        </w:tc>
      </w:tr>
      <w:tr w14:paraId="7AB5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65" w:type="pct"/>
            <w:shd w:val="clear" w:color="auto" w:fill="FFFFFF"/>
            <w:vAlign w:val="center"/>
          </w:tcPr>
          <w:p w14:paraId="7CEF4FA1">
            <w:pPr>
              <w:jc w:val="center"/>
              <w:rPr>
                <w:rFonts w:hint="eastAsia"/>
                <w:sz w:val="15"/>
                <w:szCs w:val="18"/>
              </w:rPr>
            </w:pPr>
            <w:r>
              <w:rPr>
                <w:rFonts w:hint="eastAsia"/>
                <w:sz w:val="15"/>
                <w:szCs w:val="18"/>
                <w:lang w:val="en-US" w:eastAsia="zh-CN"/>
              </w:rPr>
              <w:t>21</w:t>
            </w:r>
          </w:p>
        </w:tc>
        <w:tc>
          <w:tcPr>
            <w:tcW w:w="1211" w:type="pct"/>
            <w:shd w:val="clear" w:color="auto" w:fill="FFFFFF"/>
            <w:vAlign w:val="center"/>
          </w:tcPr>
          <w:p w14:paraId="2F33B640">
            <w:pPr>
              <w:jc w:val="center"/>
              <w:rPr>
                <w:rFonts w:hint="eastAsia"/>
                <w:sz w:val="15"/>
                <w:szCs w:val="18"/>
              </w:rPr>
            </w:pPr>
            <w:r>
              <w:rPr>
                <w:rFonts w:hint="eastAsia"/>
                <w:sz w:val="15"/>
                <w:szCs w:val="18"/>
                <w:lang w:val="en-US" w:eastAsia="zh-CN"/>
              </w:rPr>
              <w:t>冷轧钢4门储藏柜</w:t>
            </w:r>
          </w:p>
        </w:tc>
        <w:tc>
          <w:tcPr>
            <w:tcW w:w="1462" w:type="pct"/>
            <w:shd w:val="clear" w:color="auto" w:fill="FFFFFF"/>
            <w:vAlign w:val="center"/>
          </w:tcPr>
          <w:p w14:paraId="2EAB41B9">
            <w:pPr>
              <w:jc w:val="center"/>
              <w:rPr>
                <w:rFonts w:hint="eastAsia"/>
                <w:sz w:val="15"/>
                <w:szCs w:val="18"/>
              </w:rPr>
            </w:pPr>
          </w:p>
        </w:tc>
        <w:tc>
          <w:tcPr>
            <w:tcW w:w="2060" w:type="pct"/>
            <w:shd w:val="clear" w:color="auto" w:fill="FFFFFF"/>
            <w:vAlign w:val="center"/>
          </w:tcPr>
          <w:p w14:paraId="486AA27A">
            <w:pPr>
              <w:jc w:val="center"/>
              <w:rPr>
                <w:rFonts w:hint="eastAsia"/>
                <w:sz w:val="15"/>
                <w:szCs w:val="18"/>
              </w:rPr>
            </w:pPr>
          </w:p>
        </w:tc>
      </w:tr>
      <w:tr w14:paraId="2F95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65" w:type="pct"/>
            <w:shd w:val="clear" w:color="auto" w:fill="FFFFFF"/>
            <w:vAlign w:val="center"/>
          </w:tcPr>
          <w:p w14:paraId="60002C47">
            <w:pPr>
              <w:jc w:val="center"/>
              <w:rPr>
                <w:rFonts w:hint="eastAsia"/>
                <w:sz w:val="15"/>
                <w:szCs w:val="18"/>
              </w:rPr>
            </w:pPr>
            <w:r>
              <w:rPr>
                <w:rFonts w:hint="eastAsia"/>
                <w:sz w:val="15"/>
                <w:szCs w:val="18"/>
                <w:lang w:val="en-US" w:eastAsia="zh-CN"/>
              </w:rPr>
              <w:t>22</w:t>
            </w:r>
          </w:p>
        </w:tc>
        <w:tc>
          <w:tcPr>
            <w:tcW w:w="1211" w:type="pct"/>
            <w:shd w:val="clear" w:color="auto" w:fill="FFFFFF"/>
            <w:vAlign w:val="center"/>
          </w:tcPr>
          <w:p w14:paraId="26A526FD">
            <w:pPr>
              <w:jc w:val="center"/>
              <w:rPr>
                <w:rFonts w:hint="eastAsia"/>
                <w:sz w:val="15"/>
                <w:szCs w:val="18"/>
              </w:rPr>
            </w:pPr>
            <w:r>
              <w:rPr>
                <w:rFonts w:hint="eastAsia"/>
                <w:sz w:val="15"/>
                <w:szCs w:val="18"/>
                <w:lang w:val="en-US" w:eastAsia="zh-CN"/>
              </w:rPr>
              <w:t>冷轧钢6门储藏柜</w:t>
            </w:r>
          </w:p>
        </w:tc>
        <w:tc>
          <w:tcPr>
            <w:tcW w:w="1462" w:type="pct"/>
            <w:shd w:val="clear" w:color="auto" w:fill="FFFFFF"/>
            <w:vAlign w:val="center"/>
          </w:tcPr>
          <w:p w14:paraId="0A58F339">
            <w:pPr>
              <w:jc w:val="center"/>
              <w:rPr>
                <w:rFonts w:hint="eastAsia"/>
                <w:sz w:val="15"/>
                <w:szCs w:val="18"/>
              </w:rPr>
            </w:pPr>
          </w:p>
        </w:tc>
        <w:tc>
          <w:tcPr>
            <w:tcW w:w="2060" w:type="pct"/>
            <w:shd w:val="clear" w:color="auto" w:fill="FFFFFF"/>
            <w:vAlign w:val="center"/>
          </w:tcPr>
          <w:p w14:paraId="3B2AC32E">
            <w:pPr>
              <w:jc w:val="center"/>
              <w:rPr>
                <w:rFonts w:hint="eastAsia"/>
                <w:sz w:val="15"/>
                <w:szCs w:val="18"/>
              </w:rPr>
            </w:pPr>
          </w:p>
        </w:tc>
      </w:tr>
      <w:tr w14:paraId="0BC1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65" w:type="pct"/>
            <w:shd w:val="clear" w:color="auto" w:fill="FFFFFF"/>
            <w:vAlign w:val="center"/>
          </w:tcPr>
          <w:p w14:paraId="3B849AEE">
            <w:pPr>
              <w:jc w:val="center"/>
              <w:rPr>
                <w:rFonts w:hint="eastAsia"/>
                <w:sz w:val="15"/>
                <w:szCs w:val="18"/>
              </w:rPr>
            </w:pPr>
            <w:r>
              <w:rPr>
                <w:rFonts w:hint="eastAsia"/>
                <w:sz w:val="15"/>
                <w:szCs w:val="18"/>
                <w:lang w:val="en-US" w:eastAsia="zh-CN"/>
              </w:rPr>
              <w:t>23</w:t>
            </w:r>
          </w:p>
        </w:tc>
        <w:tc>
          <w:tcPr>
            <w:tcW w:w="1211" w:type="pct"/>
            <w:shd w:val="clear" w:color="auto" w:fill="FFFFFF"/>
            <w:vAlign w:val="center"/>
          </w:tcPr>
          <w:p w14:paraId="286EC5ED">
            <w:pPr>
              <w:jc w:val="center"/>
              <w:rPr>
                <w:rFonts w:hint="eastAsia"/>
                <w:sz w:val="15"/>
                <w:szCs w:val="18"/>
              </w:rPr>
            </w:pPr>
            <w:r>
              <w:rPr>
                <w:rFonts w:hint="eastAsia"/>
                <w:sz w:val="15"/>
                <w:szCs w:val="18"/>
                <w:lang w:val="en-US" w:eastAsia="zh-CN"/>
              </w:rPr>
              <w:t>冷轧钢6格储物柜</w:t>
            </w:r>
          </w:p>
        </w:tc>
        <w:tc>
          <w:tcPr>
            <w:tcW w:w="1462" w:type="pct"/>
            <w:shd w:val="clear" w:color="auto" w:fill="FFFFFF"/>
            <w:vAlign w:val="center"/>
          </w:tcPr>
          <w:p w14:paraId="5F0ED3BD">
            <w:pPr>
              <w:jc w:val="center"/>
              <w:rPr>
                <w:rFonts w:hint="eastAsia"/>
                <w:sz w:val="15"/>
                <w:szCs w:val="18"/>
              </w:rPr>
            </w:pPr>
          </w:p>
        </w:tc>
        <w:tc>
          <w:tcPr>
            <w:tcW w:w="2060" w:type="pct"/>
            <w:shd w:val="clear" w:color="auto" w:fill="FFFFFF"/>
            <w:vAlign w:val="center"/>
          </w:tcPr>
          <w:p w14:paraId="47933226">
            <w:pPr>
              <w:jc w:val="center"/>
              <w:rPr>
                <w:rFonts w:hint="eastAsia"/>
                <w:sz w:val="15"/>
                <w:szCs w:val="18"/>
              </w:rPr>
            </w:pPr>
          </w:p>
        </w:tc>
      </w:tr>
      <w:tr w14:paraId="0F66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65" w:type="pct"/>
            <w:shd w:val="clear" w:color="auto" w:fill="FFFFFF"/>
            <w:vAlign w:val="center"/>
          </w:tcPr>
          <w:p w14:paraId="69F610F0">
            <w:pPr>
              <w:jc w:val="center"/>
              <w:rPr>
                <w:rFonts w:hint="eastAsia"/>
                <w:sz w:val="15"/>
                <w:szCs w:val="18"/>
              </w:rPr>
            </w:pPr>
            <w:r>
              <w:rPr>
                <w:rFonts w:hint="eastAsia"/>
                <w:sz w:val="15"/>
                <w:szCs w:val="18"/>
                <w:lang w:val="en-US" w:eastAsia="zh-CN"/>
              </w:rPr>
              <w:t>24</w:t>
            </w:r>
          </w:p>
        </w:tc>
        <w:tc>
          <w:tcPr>
            <w:tcW w:w="1211" w:type="pct"/>
            <w:shd w:val="clear" w:color="auto" w:fill="FFFFFF"/>
            <w:vAlign w:val="center"/>
          </w:tcPr>
          <w:p w14:paraId="405C4A0E">
            <w:pPr>
              <w:jc w:val="center"/>
              <w:rPr>
                <w:rFonts w:hint="eastAsia"/>
                <w:sz w:val="15"/>
                <w:szCs w:val="18"/>
              </w:rPr>
            </w:pPr>
            <w:r>
              <w:rPr>
                <w:rFonts w:hint="eastAsia"/>
                <w:sz w:val="15"/>
                <w:szCs w:val="18"/>
                <w:lang w:val="en-US" w:eastAsia="zh-CN"/>
              </w:rPr>
              <w:t>冷轧钢6门衣帽柜</w:t>
            </w:r>
          </w:p>
        </w:tc>
        <w:tc>
          <w:tcPr>
            <w:tcW w:w="1462" w:type="pct"/>
            <w:shd w:val="clear" w:color="auto" w:fill="FFFFFF"/>
            <w:vAlign w:val="center"/>
          </w:tcPr>
          <w:p w14:paraId="281266F5">
            <w:pPr>
              <w:jc w:val="center"/>
              <w:rPr>
                <w:rFonts w:hint="eastAsia"/>
                <w:sz w:val="15"/>
                <w:szCs w:val="18"/>
              </w:rPr>
            </w:pPr>
          </w:p>
        </w:tc>
        <w:tc>
          <w:tcPr>
            <w:tcW w:w="2060" w:type="pct"/>
            <w:shd w:val="clear" w:color="auto" w:fill="FFFFFF"/>
            <w:vAlign w:val="center"/>
          </w:tcPr>
          <w:p w14:paraId="5C1563F7">
            <w:pPr>
              <w:jc w:val="center"/>
              <w:rPr>
                <w:rFonts w:hint="eastAsia"/>
                <w:sz w:val="15"/>
                <w:szCs w:val="18"/>
              </w:rPr>
            </w:pPr>
          </w:p>
        </w:tc>
      </w:tr>
      <w:tr w14:paraId="1EDC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65" w:type="pct"/>
            <w:shd w:val="clear" w:color="auto" w:fill="FFFFFF"/>
            <w:vAlign w:val="center"/>
          </w:tcPr>
          <w:p w14:paraId="102D0A77">
            <w:pPr>
              <w:jc w:val="center"/>
              <w:rPr>
                <w:rFonts w:hint="eastAsia"/>
                <w:sz w:val="15"/>
                <w:szCs w:val="18"/>
              </w:rPr>
            </w:pPr>
            <w:r>
              <w:rPr>
                <w:rFonts w:hint="eastAsia"/>
                <w:sz w:val="15"/>
                <w:szCs w:val="18"/>
                <w:lang w:val="en-US" w:eastAsia="zh-CN"/>
              </w:rPr>
              <w:t>25</w:t>
            </w:r>
          </w:p>
        </w:tc>
        <w:tc>
          <w:tcPr>
            <w:tcW w:w="1211" w:type="pct"/>
            <w:shd w:val="clear" w:color="auto" w:fill="FFFFFF"/>
            <w:vAlign w:val="center"/>
          </w:tcPr>
          <w:p w14:paraId="64D6E77C">
            <w:pPr>
              <w:jc w:val="center"/>
              <w:rPr>
                <w:rFonts w:hint="eastAsia"/>
                <w:sz w:val="15"/>
                <w:szCs w:val="18"/>
              </w:rPr>
            </w:pPr>
            <w:r>
              <w:rPr>
                <w:rFonts w:hint="eastAsia"/>
                <w:sz w:val="15"/>
                <w:szCs w:val="18"/>
                <w:lang w:val="en-US" w:eastAsia="zh-CN"/>
              </w:rPr>
              <w:t>板材4门更衣柜</w:t>
            </w:r>
          </w:p>
        </w:tc>
        <w:tc>
          <w:tcPr>
            <w:tcW w:w="1462" w:type="pct"/>
            <w:shd w:val="clear" w:color="auto" w:fill="FFFFFF"/>
            <w:vAlign w:val="center"/>
          </w:tcPr>
          <w:p w14:paraId="27A593AA">
            <w:pPr>
              <w:jc w:val="center"/>
              <w:rPr>
                <w:rFonts w:hint="eastAsia"/>
                <w:sz w:val="15"/>
                <w:szCs w:val="18"/>
              </w:rPr>
            </w:pPr>
          </w:p>
        </w:tc>
        <w:tc>
          <w:tcPr>
            <w:tcW w:w="2060" w:type="pct"/>
            <w:shd w:val="clear" w:color="auto" w:fill="FFFFFF"/>
            <w:vAlign w:val="center"/>
          </w:tcPr>
          <w:p w14:paraId="4A4E9A6F">
            <w:pPr>
              <w:jc w:val="center"/>
              <w:rPr>
                <w:rFonts w:hint="eastAsia"/>
                <w:sz w:val="15"/>
                <w:szCs w:val="18"/>
              </w:rPr>
            </w:pPr>
          </w:p>
        </w:tc>
      </w:tr>
      <w:tr w14:paraId="7A2E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65" w:type="pct"/>
            <w:shd w:val="clear" w:color="auto" w:fill="FFFFFF"/>
            <w:vAlign w:val="center"/>
          </w:tcPr>
          <w:p w14:paraId="5AF63177">
            <w:pPr>
              <w:jc w:val="center"/>
              <w:rPr>
                <w:rFonts w:hint="eastAsia"/>
                <w:sz w:val="15"/>
                <w:szCs w:val="18"/>
              </w:rPr>
            </w:pPr>
            <w:r>
              <w:rPr>
                <w:rFonts w:hint="eastAsia"/>
                <w:sz w:val="15"/>
                <w:szCs w:val="18"/>
                <w:lang w:val="en-US" w:eastAsia="zh-CN"/>
              </w:rPr>
              <w:t>26</w:t>
            </w:r>
          </w:p>
        </w:tc>
        <w:tc>
          <w:tcPr>
            <w:tcW w:w="1211" w:type="pct"/>
            <w:shd w:val="clear" w:color="auto" w:fill="FFFFFF"/>
            <w:vAlign w:val="center"/>
          </w:tcPr>
          <w:p w14:paraId="179C26B6">
            <w:pPr>
              <w:jc w:val="center"/>
              <w:rPr>
                <w:rFonts w:hint="eastAsia"/>
                <w:sz w:val="15"/>
                <w:szCs w:val="18"/>
              </w:rPr>
            </w:pPr>
            <w:r>
              <w:rPr>
                <w:rFonts w:hint="eastAsia"/>
                <w:sz w:val="15"/>
                <w:szCs w:val="18"/>
                <w:lang w:val="en-US" w:eastAsia="zh-CN"/>
              </w:rPr>
              <w:t>上下床</w:t>
            </w:r>
          </w:p>
        </w:tc>
        <w:tc>
          <w:tcPr>
            <w:tcW w:w="1462" w:type="pct"/>
            <w:shd w:val="clear" w:color="auto" w:fill="FFFFFF"/>
            <w:vAlign w:val="center"/>
          </w:tcPr>
          <w:p w14:paraId="5B730C9F">
            <w:pPr>
              <w:jc w:val="center"/>
              <w:rPr>
                <w:rFonts w:hint="eastAsia"/>
                <w:sz w:val="15"/>
                <w:szCs w:val="18"/>
              </w:rPr>
            </w:pPr>
          </w:p>
        </w:tc>
        <w:tc>
          <w:tcPr>
            <w:tcW w:w="2060" w:type="pct"/>
            <w:shd w:val="clear" w:color="auto" w:fill="FFFFFF"/>
            <w:vAlign w:val="center"/>
          </w:tcPr>
          <w:p w14:paraId="6D00ED5B">
            <w:pPr>
              <w:jc w:val="center"/>
              <w:rPr>
                <w:rFonts w:hint="eastAsia"/>
                <w:sz w:val="15"/>
                <w:szCs w:val="18"/>
              </w:rPr>
            </w:pPr>
          </w:p>
        </w:tc>
      </w:tr>
      <w:tr w14:paraId="5E0D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65" w:type="pct"/>
            <w:shd w:val="clear" w:color="auto" w:fill="FFFFFF"/>
            <w:vAlign w:val="center"/>
          </w:tcPr>
          <w:p w14:paraId="6F35E1C7">
            <w:pPr>
              <w:jc w:val="center"/>
              <w:rPr>
                <w:rFonts w:hint="eastAsia"/>
                <w:sz w:val="15"/>
                <w:szCs w:val="18"/>
              </w:rPr>
            </w:pPr>
            <w:r>
              <w:rPr>
                <w:rFonts w:hint="eastAsia"/>
                <w:sz w:val="15"/>
                <w:szCs w:val="18"/>
                <w:lang w:val="en-US" w:eastAsia="zh-CN"/>
              </w:rPr>
              <w:t>27</w:t>
            </w:r>
          </w:p>
        </w:tc>
        <w:tc>
          <w:tcPr>
            <w:tcW w:w="1211" w:type="pct"/>
            <w:shd w:val="clear" w:color="auto" w:fill="FFFFFF"/>
            <w:vAlign w:val="center"/>
          </w:tcPr>
          <w:p w14:paraId="5ED21552">
            <w:pPr>
              <w:jc w:val="center"/>
              <w:rPr>
                <w:rFonts w:hint="eastAsia"/>
                <w:sz w:val="15"/>
                <w:szCs w:val="18"/>
              </w:rPr>
            </w:pPr>
            <w:r>
              <w:rPr>
                <w:rFonts w:hint="eastAsia"/>
                <w:sz w:val="15"/>
                <w:szCs w:val="18"/>
                <w:lang w:val="en-US" w:eastAsia="zh-CN"/>
              </w:rPr>
              <w:t>实木凳子</w:t>
            </w:r>
          </w:p>
        </w:tc>
        <w:tc>
          <w:tcPr>
            <w:tcW w:w="1462" w:type="pct"/>
            <w:shd w:val="clear" w:color="auto" w:fill="FFFFFF"/>
            <w:vAlign w:val="center"/>
          </w:tcPr>
          <w:p w14:paraId="601AA61C">
            <w:pPr>
              <w:jc w:val="center"/>
              <w:rPr>
                <w:rFonts w:hint="eastAsia"/>
                <w:sz w:val="15"/>
                <w:szCs w:val="18"/>
              </w:rPr>
            </w:pPr>
          </w:p>
        </w:tc>
        <w:tc>
          <w:tcPr>
            <w:tcW w:w="2060" w:type="pct"/>
            <w:shd w:val="clear" w:color="auto" w:fill="FFFFFF"/>
            <w:vAlign w:val="center"/>
          </w:tcPr>
          <w:p w14:paraId="111A3787">
            <w:pPr>
              <w:jc w:val="center"/>
              <w:rPr>
                <w:rFonts w:hint="eastAsia"/>
                <w:sz w:val="15"/>
                <w:szCs w:val="18"/>
              </w:rPr>
            </w:pPr>
          </w:p>
        </w:tc>
      </w:tr>
      <w:tr w14:paraId="2C21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65" w:type="pct"/>
            <w:shd w:val="clear" w:color="auto" w:fill="FFFFFF"/>
            <w:vAlign w:val="center"/>
          </w:tcPr>
          <w:p w14:paraId="17AD983C">
            <w:pPr>
              <w:jc w:val="center"/>
              <w:rPr>
                <w:rFonts w:hint="eastAsia"/>
                <w:sz w:val="15"/>
                <w:szCs w:val="18"/>
              </w:rPr>
            </w:pPr>
            <w:r>
              <w:rPr>
                <w:rFonts w:hint="eastAsia"/>
                <w:sz w:val="15"/>
                <w:szCs w:val="18"/>
                <w:lang w:val="en-US" w:eastAsia="zh-CN"/>
              </w:rPr>
              <w:t>28</w:t>
            </w:r>
          </w:p>
        </w:tc>
        <w:tc>
          <w:tcPr>
            <w:tcW w:w="1211" w:type="pct"/>
            <w:shd w:val="clear" w:color="auto" w:fill="FFFFFF"/>
            <w:vAlign w:val="center"/>
          </w:tcPr>
          <w:p w14:paraId="0D92561C">
            <w:pPr>
              <w:jc w:val="center"/>
              <w:rPr>
                <w:rFonts w:hint="eastAsia"/>
                <w:sz w:val="15"/>
                <w:szCs w:val="18"/>
              </w:rPr>
            </w:pPr>
            <w:r>
              <w:rPr>
                <w:rFonts w:hint="eastAsia"/>
                <w:sz w:val="15"/>
                <w:szCs w:val="18"/>
                <w:lang w:val="en-US" w:eastAsia="zh-CN"/>
              </w:rPr>
              <w:t>穿衣镜片</w:t>
            </w:r>
          </w:p>
        </w:tc>
        <w:tc>
          <w:tcPr>
            <w:tcW w:w="1462" w:type="pct"/>
            <w:shd w:val="clear" w:color="auto" w:fill="FFFFFF"/>
            <w:vAlign w:val="center"/>
          </w:tcPr>
          <w:p w14:paraId="525D314E">
            <w:pPr>
              <w:jc w:val="center"/>
              <w:rPr>
                <w:rFonts w:hint="eastAsia"/>
                <w:sz w:val="15"/>
                <w:szCs w:val="18"/>
              </w:rPr>
            </w:pPr>
          </w:p>
        </w:tc>
        <w:tc>
          <w:tcPr>
            <w:tcW w:w="2060" w:type="pct"/>
            <w:shd w:val="clear" w:color="auto" w:fill="FFFFFF"/>
            <w:vAlign w:val="center"/>
          </w:tcPr>
          <w:p w14:paraId="71116F1A">
            <w:pPr>
              <w:jc w:val="center"/>
              <w:rPr>
                <w:rFonts w:hint="eastAsia"/>
                <w:sz w:val="15"/>
                <w:szCs w:val="18"/>
              </w:rPr>
            </w:pPr>
          </w:p>
        </w:tc>
      </w:tr>
      <w:tr w14:paraId="200B4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65" w:type="pct"/>
            <w:shd w:val="clear" w:color="auto" w:fill="FFFFFF"/>
            <w:vAlign w:val="center"/>
          </w:tcPr>
          <w:p w14:paraId="52BBB1FA">
            <w:pPr>
              <w:jc w:val="center"/>
              <w:rPr>
                <w:rFonts w:hint="eastAsia"/>
                <w:sz w:val="15"/>
                <w:szCs w:val="18"/>
              </w:rPr>
            </w:pPr>
            <w:r>
              <w:rPr>
                <w:rFonts w:hint="eastAsia"/>
                <w:sz w:val="15"/>
                <w:szCs w:val="18"/>
                <w:lang w:val="en-US" w:eastAsia="zh-CN"/>
              </w:rPr>
              <w:t>29</w:t>
            </w:r>
          </w:p>
        </w:tc>
        <w:tc>
          <w:tcPr>
            <w:tcW w:w="1211" w:type="pct"/>
            <w:shd w:val="clear" w:color="auto" w:fill="FFFFFF"/>
            <w:vAlign w:val="center"/>
          </w:tcPr>
          <w:p w14:paraId="2EF809A9">
            <w:pPr>
              <w:jc w:val="center"/>
              <w:rPr>
                <w:rFonts w:hint="eastAsia"/>
                <w:sz w:val="15"/>
                <w:szCs w:val="18"/>
              </w:rPr>
            </w:pPr>
            <w:r>
              <w:rPr>
                <w:rFonts w:hint="eastAsia"/>
                <w:sz w:val="15"/>
                <w:szCs w:val="18"/>
                <w:lang w:val="en-US" w:eastAsia="zh-CN"/>
              </w:rPr>
              <w:t>镜片</w:t>
            </w:r>
          </w:p>
        </w:tc>
        <w:tc>
          <w:tcPr>
            <w:tcW w:w="1462" w:type="pct"/>
            <w:shd w:val="clear" w:color="auto" w:fill="FFFFFF"/>
            <w:vAlign w:val="center"/>
          </w:tcPr>
          <w:p w14:paraId="06F8CC8C">
            <w:pPr>
              <w:jc w:val="center"/>
              <w:rPr>
                <w:rFonts w:hint="eastAsia"/>
                <w:sz w:val="15"/>
                <w:szCs w:val="18"/>
              </w:rPr>
            </w:pPr>
          </w:p>
        </w:tc>
        <w:tc>
          <w:tcPr>
            <w:tcW w:w="2060" w:type="pct"/>
            <w:shd w:val="clear" w:color="auto" w:fill="FFFFFF"/>
            <w:vAlign w:val="center"/>
          </w:tcPr>
          <w:p w14:paraId="68E5B7EB">
            <w:pPr>
              <w:jc w:val="center"/>
              <w:rPr>
                <w:rFonts w:hint="eastAsia"/>
                <w:sz w:val="15"/>
                <w:szCs w:val="18"/>
              </w:rPr>
            </w:pPr>
          </w:p>
        </w:tc>
      </w:tr>
      <w:tr w14:paraId="305B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65" w:type="pct"/>
            <w:shd w:val="clear" w:color="auto" w:fill="FFFFFF"/>
            <w:vAlign w:val="center"/>
          </w:tcPr>
          <w:p w14:paraId="1F6F7778">
            <w:pPr>
              <w:jc w:val="center"/>
              <w:rPr>
                <w:rFonts w:hint="eastAsia"/>
                <w:sz w:val="15"/>
                <w:szCs w:val="18"/>
              </w:rPr>
            </w:pPr>
            <w:r>
              <w:rPr>
                <w:rFonts w:hint="eastAsia"/>
                <w:sz w:val="15"/>
                <w:szCs w:val="18"/>
                <w:lang w:val="en-US" w:eastAsia="zh-CN"/>
              </w:rPr>
              <w:t>30</w:t>
            </w:r>
          </w:p>
        </w:tc>
        <w:tc>
          <w:tcPr>
            <w:tcW w:w="1211" w:type="pct"/>
            <w:shd w:val="clear" w:color="auto" w:fill="FFFFFF"/>
            <w:vAlign w:val="center"/>
          </w:tcPr>
          <w:p w14:paraId="654591EE">
            <w:pPr>
              <w:jc w:val="center"/>
              <w:rPr>
                <w:rFonts w:hint="eastAsia"/>
                <w:sz w:val="15"/>
                <w:szCs w:val="18"/>
              </w:rPr>
            </w:pPr>
            <w:r>
              <w:rPr>
                <w:rFonts w:hint="eastAsia"/>
                <w:sz w:val="15"/>
                <w:szCs w:val="18"/>
                <w:lang w:val="en-US" w:eastAsia="zh-CN"/>
              </w:rPr>
              <w:t>四层冷轧钢货架</w:t>
            </w:r>
          </w:p>
        </w:tc>
        <w:tc>
          <w:tcPr>
            <w:tcW w:w="1462" w:type="pct"/>
            <w:shd w:val="clear" w:color="auto" w:fill="FFFFFF"/>
            <w:vAlign w:val="center"/>
          </w:tcPr>
          <w:p w14:paraId="3BC7C5D8">
            <w:pPr>
              <w:jc w:val="center"/>
              <w:rPr>
                <w:rFonts w:hint="eastAsia"/>
                <w:sz w:val="15"/>
                <w:szCs w:val="18"/>
              </w:rPr>
            </w:pPr>
          </w:p>
        </w:tc>
        <w:tc>
          <w:tcPr>
            <w:tcW w:w="2060" w:type="pct"/>
            <w:shd w:val="clear" w:color="auto" w:fill="FFFFFF"/>
            <w:vAlign w:val="center"/>
          </w:tcPr>
          <w:p w14:paraId="473F1137">
            <w:pPr>
              <w:jc w:val="center"/>
              <w:rPr>
                <w:rFonts w:hint="eastAsia"/>
                <w:sz w:val="15"/>
                <w:szCs w:val="18"/>
              </w:rPr>
            </w:pPr>
          </w:p>
        </w:tc>
      </w:tr>
      <w:tr w14:paraId="752E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65" w:type="pct"/>
            <w:shd w:val="clear" w:color="auto" w:fill="FFFFFF"/>
            <w:vAlign w:val="center"/>
          </w:tcPr>
          <w:p w14:paraId="74070EA3">
            <w:pPr>
              <w:jc w:val="center"/>
              <w:rPr>
                <w:rFonts w:hint="eastAsia"/>
                <w:sz w:val="15"/>
                <w:szCs w:val="18"/>
              </w:rPr>
            </w:pPr>
            <w:r>
              <w:rPr>
                <w:rFonts w:hint="eastAsia"/>
                <w:sz w:val="15"/>
                <w:szCs w:val="18"/>
                <w:lang w:val="en-US" w:eastAsia="zh-CN"/>
              </w:rPr>
              <w:t>31</w:t>
            </w:r>
          </w:p>
        </w:tc>
        <w:tc>
          <w:tcPr>
            <w:tcW w:w="1211" w:type="pct"/>
            <w:shd w:val="clear" w:color="auto" w:fill="FFFFFF"/>
            <w:vAlign w:val="center"/>
          </w:tcPr>
          <w:p w14:paraId="150387B3">
            <w:pPr>
              <w:jc w:val="center"/>
              <w:rPr>
                <w:rFonts w:hint="eastAsia"/>
                <w:sz w:val="15"/>
                <w:szCs w:val="18"/>
              </w:rPr>
            </w:pPr>
            <w:r>
              <w:rPr>
                <w:rFonts w:hint="eastAsia"/>
                <w:sz w:val="15"/>
                <w:szCs w:val="18"/>
                <w:lang w:val="en-US" w:eastAsia="zh-CN"/>
              </w:rPr>
              <w:t>女12门鞋柜</w:t>
            </w:r>
          </w:p>
        </w:tc>
        <w:tc>
          <w:tcPr>
            <w:tcW w:w="1462" w:type="pct"/>
            <w:shd w:val="clear" w:color="auto" w:fill="FFFFFF"/>
            <w:vAlign w:val="center"/>
          </w:tcPr>
          <w:p w14:paraId="30585427">
            <w:pPr>
              <w:jc w:val="center"/>
              <w:rPr>
                <w:rFonts w:hint="eastAsia"/>
                <w:sz w:val="15"/>
                <w:szCs w:val="18"/>
              </w:rPr>
            </w:pPr>
          </w:p>
        </w:tc>
        <w:tc>
          <w:tcPr>
            <w:tcW w:w="2060" w:type="pct"/>
            <w:shd w:val="clear" w:color="auto" w:fill="FFFFFF"/>
            <w:vAlign w:val="center"/>
          </w:tcPr>
          <w:p w14:paraId="1AB9E132">
            <w:pPr>
              <w:jc w:val="center"/>
              <w:rPr>
                <w:rFonts w:hint="eastAsia"/>
                <w:sz w:val="15"/>
                <w:szCs w:val="18"/>
              </w:rPr>
            </w:pPr>
          </w:p>
        </w:tc>
      </w:tr>
      <w:tr w14:paraId="19E5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65" w:type="pct"/>
            <w:shd w:val="clear" w:color="auto" w:fill="FFFFFF"/>
            <w:vAlign w:val="center"/>
          </w:tcPr>
          <w:p w14:paraId="0311FD05">
            <w:pPr>
              <w:jc w:val="center"/>
              <w:rPr>
                <w:rFonts w:hint="eastAsia"/>
                <w:sz w:val="15"/>
                <w:szCs w:val="18"/>
              </w:rPr>
            </w:pPr>
            <w:r>
              <w:rPr>
                <w:rFonts w:hint="eastAsia"/>
                <w:sz w:val="15"/>
                <w:szCs w:val="18"/>
                <w:lang w:val="en-US" w:eastAsia="zh-CN"/>
              </w:rPr>
              <w:t>32</w:t>
            </w:r>
          </w:p>
        </w:tc>
        <w:tc>
          <w:tcPr>
            <w:tcW w:w="1211" w:type="pct"/>
            <w:shd w:val="clear" w:color="auto" w:fill="FFFFFF"/>
            <w:vAlign w:val="center"/>
          </w:tcPr>
          <w:p w14:paraId="202E74BD">
            <w:pPr>
              <w:jc w:val="center"/>
              <w:rPr>
                <w:rFonts w:hint="eastAsia"/>
                <w:sz w:val="15"/>
                <w:szCs w:val="18"/>
              </w:rPr>
            </w:pPr>
            <w:r>
              <w:rPr>
                <w:rFonts w:hint="eastAsia"/>
                <w:sz w:val="15"/>
                <w:szCs w:val="18"/>
                <w:lang w:val="en-US" w:eastAsia="zh-CN"/>
              </w:rPr>
              <w:t>男15门鞋柜</w:t>
            </w:r>
          </w:p>
        </w:tc>
        <w:tc>
          <w:tcPr>
            <w:tcW w:w="1462" w:type="pct"/>
            <w:shd w:val="clear" w:color="auto" w:fill="FFFFFF"/>
            <w:vAlign w:val="center"/>
          </w:tcPr>
          <w:p w14:paraId="538B3C12">
            <w:pPr>
              <w:jc w:val="center"/>
              <w:rPr>
                <w:rFonts w:hint="eastAsia"/>
                <w:sz w:val="15"/>
                <w:szCs w:val="18"/>
              </w:rPr>
            </w:pPr>
          </w:p>
        </w:tc>
        <w:tc>
          <w:tcPr>
            <w:tcW w:w="2060" w:type="pct"/>
            <w:shd w:val="clear" w:color="auto" w:fill="FFFFFF"/>
            <w:vAlign w:val="center"/>
          </w:tcPr>
          <w:p w14:paraId="059680A8">
            <w:pPr>
              <w:jc w:val="center"/>
              <w:rPr>
                <w:rFonts w:hint="eastAsia"/>
                <w:sz w:val="15"/>
                <w:szCs w:val="18"/>
              </w:rPr>
            </w:pPr>
          </w:p>
        </w:tc>
      </w:tr>
    </w:tbl>
    <w:p w14:paraId="3A29CBE7">
      <w:pPr>
        <w:pStyle w:val="7"/>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方正仿宋_GB2312" w:hAnsi="方正仿宋_GB2312" w:eastAsia="方正仿宋_GB2312" w:cs="方正仿宋_GB2312"/>
          <w:b w:val="0"/>
          <w:bCs/>
          <w:color w:val="auto"/>
          <w:sz w:val="21"/>
          <w:szCs w:val="21"/>
          <w:lang w:val="en-US" w:eastAsia="zh-CN"/>
        </w:rPr>
      </w:pPr>
      <w:r>
        <w:rPr>
          <w:rFonts w:hint="eastAsia" w:ascii="方正仿宋_GB2312" w:hAnsi="方正仿宋_GB2312" w:eastAsia="方正仿宋_GB2312" w:cs="方正仿宋_GB2312"/>
          <w:b w:val="0"/>
          <w:bCs/>
          <w:color w:val="auto"/>
          <w:sz w:val="21"/>
          <w:szCs w:val="21"/>
          <w:lang w:val="en-US" w:eastAsia="zh-CN"/>
        </w:rPr>
        <w:t>供应商报价须知：</w:t>
      </w:r>
    </w:p>
    <w:p w14:paraId="13817224">
      <w:pPr>
        <w:pStyle w:val="7"/>
        <w:keepNext w:val="0"/>
        <w:keepLines w:val="0"/>
        <w:pageBreakBefore w:val="0"/>
        <w:widowControl w:val="0"/>
        <w:kinsoku/>
        <w:wordWrap/>
        <w:overflowPunct/>
        <w:topLinePunct w:val="0"/>
        <w:autoSpaceDE/>
        <w:autoSpaceDN/>
        <w:bidi w:val="0"/>
        <w:adjustRightInd/>
        <w:snapToGrid/>
        <w:ind w:left="0" w:leftChars="0" w:firstLine="420" w:firstLineChars="200"/>
        <w:jc w:val="both"/>
        <w:textAlignment w:val="auto"/>
        <w:rPr>
          <w:rFonts w:hint="eastAsia" w:ascii="方正仿宋_GB2312" w:hAnsi="方正仿宋_GB2312" w:eastAsia="方正仿宋_GB2312" w:cs="方正仿宋_GB2312"/>
          <w:b w:val="0"/>
          <w:bCs/>
          <w:color w:val="auto"/>
          <w:sz w:val="21"/>
          <w:szCs w:val="21"/>
          <w:lang w:eastAsia="zh-CN"/>
        </w:rPr>
      </w:pPr>
      <w:r>
        <w:rPr>
          <w:rFonts w:hint="eastAsia" w:ascii="方正仿宋_GB2312" w:hAnsi="方正仿宋_GB2312" w:eastAsia="方正仿宋_GB2312" w:cs="方正仿宋_GB2312"/>
          <w:b w:val="0"/>
          <w:bCs/>
          <w:color w:val="auto"/>
          <w:sz w:val="21"/>
          <w:szCs w:val="21"/>
          <w:lang w:eastAsia="zh-CN"/>
        </w:rPr>
        <w:t>1、</w:t>
      </w:r>
      <w:r>
        <w:rPr>
          <w:rFonts w:hint="eastAsia" w:ascii="方正仿宋_GB2312" w:hAnsi="方正仿宋_GB2312" w:eastAsia="方正仿宋_GB2312" w:cs="方正仿宋_GB2312"/>
          <w:b w:val="0"/>
          <w:bCs/>
          <w:color w:val="auto"/>
          <w:sz w:val="21"/>
          <w:szCs w:val="21"/>
          <w:lang w:val="en-US" w:eastAsia="zh-CN"/>
        </w:rPr>
        <w:t>本项目采购总预算金额28万元，</w:t>
      </w:r>
      <w:r>
        <w:rPr>
          <w:rFonts w:hint="eastAsia" w:ascii="方正仿宋_GB2312" w:hAnsi="方正仿宋_GB2312" w:eastAsia="方正仿宋_GB2312" w:cs="方正仿宋_GB2312"/>
          <w:b w:val="0"/>
          <w:bCs/>
          <w:color w:val="auto"/>
          <w:sz w:val="21"/>
          <w:szCs w:val="21"/>
          <w:lang w:eastAsia="zh-CN"/>
        </w:rPr>
        <w:t>采用零星分批供货方式供货，因合同履行期较长，本合同履行期</w:t>
      </w:r>
      <w:r>
        <w:rPr>
          <w:rFonts w:hint="eastAsia" w:ascii="方正仿宋_GB2312" w:hAnsi="方正仿宋_GB2312" w:eastAsia="方正仿宋_GB2312" w:cs="方正仿宋_GB2312"/>
          <w:b w:val="0"/>
          <w:bCs/>
          <w:color w:val="auto"/>
          <w:sz w:val="21"/>
          <w:szCs w:val="21"/>
          <w:lang w:val="en-US" w:eastAsia="zh-CN"/>
        </w:rPr>
        <w:t>18个月</w:t>
      </w:r>
      <w:r>
        <w:rPr>
          <w:rFonts w:hint="eastAsia" w:ascii="方正仿宋_GB2312" w:hAnsi="方正仿宋_GB2312" w:eastAsia="方正仿宋_GB2312" w:cs="方正仿宋_GB2312"/>
          <w:b w:val="0"/>
          <w:bCs/>
          <w:color w:val="auto"/>
          <w:sz w:val="21"/>
          <w:szCs w:val="21"/>
          <w:lang w:eastAsia="zh-CN"/>
        </w:rPr>
        <w:t>内采购人每月分N次电话通知供应商送货时间、货物品名、货物数量、型号规格、配送地点等。供应商每次供货应在接到采购人通知后</w:t>
      </w:r>
      <w:r>
        <w:rPr>
          <w:rFonts w:hint="eastAsia" w:ascii="方正仿宋_GB2312" w:hAnsi="方正仿宋_GB2312" w:eastAsia="方正仿宋_GB2312" w:cs="方正仿宋_GB2312"/>
          <w:b w:val="0"/>
          <w:bCs/>
          <w:color w:val="auto"/>
          <w:sz w:val="21"/>
          <w:szCs w:val="21"/>
          <w:lang w:val="en-US" w:eastAsia="zh-CN"/>
        </w:rPr>
        <w:t>4</w:t>
      </w:r>
      <w:r>
        <w:rPr>
          <w:rFonts w:hint="eastAsia" w:ascii="方正仿宋_GB2312" w:hAnsi="方正仿宋_GB2312" w:eastAsia="方正仿宋_GB2312" w:cs="方正仿宋_GB2312"/>
          <w:b w:val="0"/>
          <w:bCs/>
          <w:color w:val="auto"/>
          <w:sz w:val="21"/>
          <w:szCs w:val="21"/>
          <w:lang w:eastAsia="zh-CN"/>
        </w:rPr>
        <w:t>小时内将合格的货物配送到采购人院内指定地点。</w:t>
      </w:r>
    </w:p>
    <w:p w14:paraId="6836127C">
      <w:pPr>
        <w:pStyle w:val="7"/>
        <w:keepNext w:val="0"/>
        <w:keepLines w:val="0"/>
        <w:pageBreakBefore w:val="0"/>
        <w:widowControl w:val="0"/>
        <w:kinsoku/>
        <w:wordWrap/>
        <w:overflowPunct/>
        <w:topLinePunct w:val="0"/>
        <w:autoSpaceDE/>
        <w:autoSpaceDN/>
        <w:bidi w:val="0"/>
        <w:adjustRightInd/>
        <w:snapToGrid/>
        <w:ind w:left="0" w:leftChars="0" w:firstLine="420" w:firstLineChars="200"/>
        <w:jc w:val="both"/>
        <w:textAlignment w:val="auto"/>
        <w:rPr>
          <w:rFonts w:hint="eastAsia" w:ascii="方正仿宋_GB2312" w:hAnsi="方正仿宋_GB2312" w:eastAsia="方正仿宋_GB2312" w:cs="方正仿宋_GB2312"/>
          <w:b w:val="0"/>
          <w:bCs/>
          <w:color w:val="auto"/>
          <w:sz w:val="21"/>
          <w:szCs w:val="21"/>
          <w:lang w:eastAsia="zh-CN"/>
        </w:rPr>
      </w:pPr>
      <w:r>
        <w:rPr>
          <w:rFonts w:hint="eastAsia" w:ascii="方正仿宋_GB2312" w:hAnsi="方正仿宋_GB2312" w:eastAsia="方正仿宋_GB2312" w:cs="方正仿宋_GB2312"/>
          <w:b w:val="0"/>
          <w:bCs/>
          <w:color w:val="auto"/>
          <w:sz w:val="21"/>
          <w:szCs w:val="21"/>
          <w:lang w:eastAsia="zh-CN"/>
        </w:rPr>
        <w:t>2、供应商报价应是完成该项目的全部内容的价格体现。应包括供应商为完成本项目的全部工作须支付或发生的一切所需费用（包括货物、货物损耗、仓储、包装、运输、配送、人工服务、税费、售后及其他各类费用等）和拟获得的利润。供应商报价应充分考虑合同履行期较长导致的各种费用波动、市场风险、成本增长、承担义务和付款条件等。</w:t>
      </w:r>
    </w:p>
    <w:p w14:paraId="0B58B116">
      <w:pPr>
        <w:pStyle w:val="7"/>
        <w:keepNext w:val="0"/>
        <w:keepLines w:val="0"/>
        <w:pageBreakBefore w:val="0"/>
        <w:widowControl w:val="0"/>
        <w:kinsoku/>
        <w:wordWrap/>
        <w:overflowPunct/>
        <w:topLinePunct w:val="0"/>
        <w:autoSpaceDE/>
        <w:autoSpaceDN/>
        <w:bidi w:val="0"/>
        <w:adjustRightInd/>
        <w:snapToGrid/>
        <w:ind w:left="0" w:leftChars="0" w:firstLine="420" w:firstLineChars="200"/>
        <w:jc w:val="both"/>
        <w:textAlignment w:val="auto"/>
        <w:rPr>
          <w:rFonts w:hint="eastAsia" w:ascii="方正仿宋_GB2312" w:hAnsi="方正仿宋_GB2312" w:eastAsia="方正仿宋_GB2312" w:cs="方正仿宋_GB2312"/>
          <w:b w:val="0"/>
          <w:bCs/>
          <w:color w:val="auto"/>
          <w:sz w:val="21"/>
          <w:szCs w:val="21"/>
          <w:lang w:eastAsia="zh-CN"/>
        </w:rPr>
      </w:pPr>
      <w:r>
        <w:rPr>
          <w:rFonts w:hint="eastAsia" w:ascii="方正仿宋_GB2312" w:hAnsi="方正仿宋_GB2312" w:eastAsia="方正仿宋_GB2312" w:cs="方正仿宋_GB2312"/>
          <w:b w:val="0"/>
          <w:bCs/>
          <w:color w:val="auto"/>
          <w:sz w:val="21"/>
          <w:szCs w:val="21"/>
          <w:lang w:eastAsia="zh-CN"/>
        </w:rPr>
        <w:t>3、本项目货物未来购置数量采购人当前无法确定，供应商成交后，根据采购人的需求进行供货，最终货物采购数量以合同履行期内采购人实际需求为准，</w:t>
      </w:r>
      <w:r>
        <w:rPr>
          <w:rFonts w:hint="eastAsia" w:ascii="方正仿宋_GB2312" w:hAnsi="方正仿宋_GB2312" w:eastAsia="方正仿宋_GB2312" w:cs="方正仿宋_GB2312"/>
          <w:b w:val="0"/>
          <w:bCs/>
          <w:color w:val="auto"/>
          <w:sz w:val="21"/>
          <w:szCs w:val="21"/>
          <w:lang w:val="en-US" w:eastAsia="zh-CN"/>
        </w:rPr>
        <w:t>本项目合同履行期内总采购金额不超过29万元</w:t>
      </w:r>
      <w:r>
        <w:rPr>
          <w:rFonts w:hint="eastAsia" w:ascii="方正仿宋_GB2312" w:hAnsi="方正仿宋_GB2312" w:eastAsia="方正仿宋_GB2312" w:cs="方正仿宋_GB2312"/>
          <w:b w:val="0"/>
          <w:bCs/>
          <w:color w:val="auto"/>
          <w:sz w:val="21"/>
          <w:szCs w:val="21"/>
          <w:lang w:eastAsia="zh-CN"/>
        </w:rPr>
        <w:t>。</w:t>
      </w:r>
    </w:p>
    <w:p w14:paraId="793233CE">
      <w:pPr>
        <w:pStyle w:val="7"/>
        <w:keepNext w:val="0"/>
        <w:keepLines w:val="0"/>
        <w:pageBreakBefore w:val="0"/>
        <w:widowControl w:val="0"/>
        <w:kinsoku/>
        <w:wordWrap/>
        <w:overflowPunct/>
        <w:topLinePunct w:val="0"/>
        <w:autoSpaceDE/>
        <w:autoSpaceDN/>
        <w:bidi w:val="0"/>
        <w:adjustRightInd/>
        <w:snapToGrid/>
        <w:ind w:left="0" w:leftChars="0" w:firstLine="420" w:firstLineChars="200"/>
        <w:jc w:val="both"/>
        <w:textAlignment w:val="auto"/>
        <w:rPr>
          <w:rFonts w:hint="eastAsia" w:ascii="方正仿宋_GB2312" w:hAnsi="方正仿宋_GB2312" w:eastAsia="方正仿宋_GB2312" w:cs="方正仿宋_GB2312"/>
          <w:b w:val="0"/>
          <w:bCs/>
          <w:color w:val="auto"/>
          <w:sz w:val="21"/>
          <w:szCs w:val="21"/>
          <w:lang w:eastAsia="zh-CN"/>
        </w:rPr>
      </w:pPr>
      <w:r>
        <w:rPr>
          <w:rFonts w:hint="eastAsia" w:ascii="方正仿宋_GB2312" w:hAnsi="方正仿宋_GB2312" w:eastAsia="方正仿宋_GB2312" w:cs="方正仿宋_GB2312"/>
          <w:b w:val="0"/>
          <w:bCs/>
          <w:color w:val="auto"/>
          <w:sz w:val="21"/>
          <w:szCs w:val="21"/>
          <w:lang w:eastAsia="zh-CN"/>
        </w:rPr>
        <w:t>4、货物外观颜色采购人可选择，每种货物整体外形长宽高各项尺寸，其长宽高单项尺寸误差不能超过±5毫米。</w:t>
      </w:r>
    </w:p>
    <w:p w14:paraId="6E7DF80D">
      <w:pPr>
        <w:pStyle w:val="7"/>
        <w:ind w:left="0" w:leftChars="0" w:firstLine="475" w:firstLineChars="0"/>
        <w:jc w:val="both"/>
        <w:rPr>
          <w:rFonts w:hint="eastAsia" w:ascii="方正仿宋_GB2312" w:hAnsi="方正仿宋_GB2312" w:eastAsia="方正仿宋_GB2312" w:cs="方正仿宋_GB2312"/>
          <w:b/>
          <w:bCs w:val="0"/>
          <w:color w:val="auto"/>
          <w:sz w:val="21"/>
          <w:szCs w:val="21"/>
          <w:lang w:val="en-US" w:eastAsia="zh-CN"/>
        </w:rPr>
      </w:pPr>
      <w:r>
        <w:rPr>
          <w:rFonts w:hint="eastAsia" w:ascii="方正仿宋_GB2312" w:hAnsi="方正仿宋_GB2312" w:eastAsia="方正仿宋_GB2312" w:cs="方正仿宋_GB2312"/>
          <w:b/>
          <w:bCs w:val="0"/>
          <w:color w:val="auto"/>
          <w:sz w:val="21"/>
          <w:szCs w:val="21"/>
          <w:lang w:val="en-US" w:eastAsia="zh-CN"/>
        </w:rPr>
        <w:t>我公司已悉知本项目情况对</w:t>
      </w:r>
      <w:r>
        <w:rPr>
          <w:rFonts w:hint="default" w:ascii="方正仿宋_GB2312" w:hAnsi="方正仿宋_GB2312" w:eastAsia="方正仿宋_GB2312" w:cs="方正仿宋_GB2312"/>
          <w:b/>
          <w:bCs w:val="0"/>
          <w:color w:val="auto"/>
          <w:sz w:val="21"/>
          <w:szCs w:val="21"/>
          <w:lang w:eastAsia="zh-CN"/>
        </w:rPr>
        <w:t>“大竹县人民医院</w:t>
      </w:r>
      <w:r>
        <w:rPr>
          <w:rFonts w:hint="eastAsia" w:ascii="方正仿宋_GB2312" w:hAnsi="方正仿宋_GB2312" w:eastAsia="方正仿宋_GB2312" w:cs="方正仿宋_GB2312"/>
          <w:b/>
          <w:bCs w:val="0"/>
          <w:color w:val="auto"/>
          <w:sz w:val="21"/>
          <w:szCs w:val="21"/>
          <w:lang w:val="en-US" w:eastAsia="zh-CN"/>
        </w:rPr>
        <w:t>常用办公家具采购项目</w:t>
      </w:r>
      <w:r>
        <w:rPr>
          <w:rFonts w:hint="default" w:ascii="方正仿宋_GB2312" w:hAnsi="方正仿宋_GB2312" w:eastAsia="方正仿宋_GB2312" w:cs="方正仿宋_GB2312"/>
          <w:b/>
          <w:bCs w:val="0"/>
          <w:color w:val="auto"/>
          <w:sz w:val="21"/>
          <w:szCs w:val="21"/>
          <w:lang w:eastAsia="zh-CN"/>
        </w:rPr>
        <w:t>”采购需求是否科学合理、是否存在对部分供应商差别待遇或者歧视待遇、是否有超标准豪华采购、是否违反国家相关政策及国家强制性要求等情况</w:t>
      </w:r>
      <w:r>
        <w:rPr>
          <w:rFonts w:hint="eastAsia" w:ascii="方正仿宋_GB2312" w:hAnsi="方正仿宋_GB2312" w:eastAsia="方正仿宋_GB2312" w:cs="方正仿宋_GB2312"/>
          <w:b/>
          <w:bCs w:val="0"/>
          <w:color w:val="auto"/>
          <w:sz w:val="21"/>
          <w:szCs w:val="21"/>
          <w:lang w:val="en-US" w:eastAsia="zh-CN"/>
        </w:rPr>
        <w:t xml:space="preserve">进行建议： </w:t>
      </w:r>
    </w:p>
    <w:p w14:paraId="609EB771">
      <w:pPr>
        <w:pStyle w:val="7"/>
        <w:ind w:left="0" w:leftChars="0" w:firstLine="475" w:firstLineChars="0"/>
        <w:jc w:val="both"/>
        <w:rPr>
          <w:rFonts w:hint="eastAsia" w:ascii="方正仿宋_GB2312" w:hAnsi="方正仿宋_GB2312" w:eastAsia="方正仿宋_GB2312" w:cs="方正仿宋_GB2312"/>
          <w:b/>
          <w:bCs w:val="0"/>
          <w:color w:val="auto"/>
          <w:sz w:val="21"/>
          <w:szCs w:val="21"/>
          <w:lang w:val="en-US" w:eastAsia="zh-CN"/>
        </w:rPr>
      </w:pPr>
    </w:p>
    <w:p w14:paraId="3BB97506">
      <w:pPr>
        <w:pStyle w:val="7"/>
        <w:ind w:left="0" w:leftChars="0" w:firstLine="475" w:firstLineChars="0"/>
        <w:jc w:val="both"/>
        <w:rPr>
          <w:rFonts w:hint="eastAsia" w:ascii="方正仿宋_GB2312" w:hAnsi="方正仿宋_GB2312" w:eastAsia="方正仿宋_GB2312" w:cs="方正仿宋_GB2312"/>
          <w:b/>
          <w:bCs w:val="0"/>
          <w:color w:val="auto"/>
          <w:sz w:val="21"/>
          <w:szCs w:val="21"/>
          <w:lang w:val="en-US" w:eastAsia="zh-CN"/>
        </w:rPr>
      </w:pPr>
      <w:r>
        <w:rPr>
          <w:rFonts w:hint="eastAsia" w:ascii="方正仿宋_GB2312" w:hAnsi="方正仿宋_GB2312" w:eastAsia="方正仿宋_GB2312" w:cs="方正仿宋_GB2312"/>
          <w:b/>
          <w:bCs w:val="0"/>
          <w:color w:val="auto"/>
          <w:sz w:val="21"/>
          <w:szCs w:val="21"/>
          <w:lang w:val="en-US" w:eastAsia="zh-CN"/>
        </w:rPr>
        <w:t xml:space="preserve">  （若无建议请填写无 ，并提供报价及签章）</w:t>
      </w:r>
    </w:p>
    <w:p w14:paraId="7023918B">
      <w:pPr>
        <w:pStyle w:val="7"/>
        <w:ind w:left="0" w:leftChars="0" w:firstLine="475" w:firstLineChars="0"/>
        <w:jc w:val="both"/>
        <w:rPr>
          <w:rFonts w:hint="eastAsia" w:ascii="方正仿宋_GB2312" w:hAnsi="方正仿宋_GB2312" w:eastAsia="方正仿宋_GB2312" w:cs="方正仿宋_GB2312"/>
          <w:b w:val="0"/>
          <w:bCs/>
          <w:color w:val="auto"/>
          <w:sz w:val="21"/>
          <w:szCs w:val="21"/>
          <w:lang w:val="en-US" w:eastAsia="zh-CN"/>
        </w:rPr>
      </w:pPr>
    </w:p>
    <w:p w14:paraId="5EE1DB30">
      <w:pPr>
        <w:pStyle w:val="7"/>
        <w:ind w:left="0" w:leftChars="0" w:firstLine="475" w:firstLineChars="0"/>
        <w:jc w:val="both"/>
        <w:rPr>
          <w:rFonts w:hint="eastAsia" w:ascii="方正仿宋_GB2312" w:hAnsi="方正仿宋_GB2312" w:eastAsia="方正仿宋_GB2312" w:cs="方正仿宋_GB2312"/>
          <w:b w:val="0"/>
          <w:bCs/>
          <w:color w:val="auto"/>
          <w:sz w:val="21"/>
          <w:szCs w:val="21"/>
          <w:lang w:val="en-US" w:eastAsia="zh-CN"/>
        </w:rPr>
      </w:pPr>
    </w:p>
    <w:p w14:paraId="08A2147D">
      <w:pPr>
        <w:pStyle w:val="7"/>
        <w:ind w:left="0" w:leftChars="0" w:firstLine="5120" w:firstLineChars="1600"/>
        <w:jc w:val="left"/>
        <w:rPr>
          <w:rFonts w:hint="eastAsia" w:ascii="方正公文小标宋" w:hAnsi="方正公文小标宋" w:eastAsia="方正公文小标宋" w:cs="方正公文小标宋"/>
          <w:b w:val="0"/>
          <w:bCs/>
          <w:color w:val="auto"/>
          <w:sz w:val="32"/>
          <w:szCs w:val="32"/>
          <w:lang w:val="en-US" w:eastAsia="zh-CN"/>
        </w:rPr>
      </w:pPr>
      <w:r>
        <w:rPr>
          <w:rFonts w:hint="eastAsia" w:ascii="方正公文小标宋" w:hAnsi="方正公文小标宋" w:eastAsia="方正公文小标宋" w:cs="方正公文小标宋"/>
          <w:b w:val="0"/>
          <w:bCs/>
          <w:color w:val="auto"/>
          <w:sz w:val="32"/>
          <w:szCs w:val="32"/>
          <w:lang w:val="en-US" w:eastAsia="zh-CN"/>
        </w:rPr>
        <w:t>报价供应商签章：</w:t>
      </w:r>
    </w:p>
    <w:p w14:paraId="2B441C7B">
      <w:pPr>
        <w:pStyle w:val="7"/>
        <w:ind w:left="0" w:leftChars="0" w:firstLine="6720" w:firstLineChars="2100"/>
        <w:jc w:val="left"/>
        <w:rPr>
          <w:rFonts w:hint="eastAsia" w:ascii="方正公文小标宋" w:hAnsi="方正公文小标宋" w:eastAsia="方正公文小标宋" w:cs="方正公文小标宋"/>
          <w:b w:val="0"/>
          <w:bCs/>
          <w:color w:val="auto"/>
          <w:sz w:val="32"/>
          <w:szCs w:val="32"/>
          <w:lang w:val="en-US" w:eastAsia="zh-CN"/>
        </w:rPr>
      </w:pPr>
      <w:r>
        <w:rPr>
          <w:rFonts w:hint="eastAsia" w:ascii="方正公文小标宋" w:hAnsi="方正公文小标宋" w:eastAsia="方正公文小标宋" w:cs="方正公文小标宋"/>
          <w:b w:val="0"/>
          <w:bCs/>
          <w:color w:val="auto"/>
          <w:sz w:val="32"/>
          <w:szCs w:val="32"/>
          <w:lang w:val="en-US" w:eastAsia="zh-CN"/>
        </w:rPr>
        <w:t>日期：</w:t>
      </w:r>
    </w:p>
    <w:p w14:paraId="11709972">
      <w:pPr>
        <w:pStyle w:val="7"/>
        <w:ind w:left="0" w:leftChars="0" w:firstLine="6720" w:firstLineChars="2100"/>
        <w:jc w:val="left"/>
        <w:rPr>
          <w:rFonts w:hint="eastAsia" w:ascii="方正公文小标宋" w:hAnsi="方正公文小标宋" w:eastAsia="方正公文小标宋" w:cs="方正公文小标宋"/>
          <w:b w:val="0"/>
          <w:bCs/>
          <w:color w:val="auto"/>
          <w:sz w:val="32"/>
          <w:szCs w:val="32"/>
          <w:lang w:val="en-US" w:eastAsia="zh-CN"/>
        </w:rPr>
      </w:pPr>
    </w:p>
    <w:p w14:paraId="09BD8F95">
      <w:pPr>
        <w:pStyle w:val="7"/>
        <w:ind w:left="0" w:leftChars="0" w:firstLine="6720" w:firstLineChars="2100"/>
        <w:jc w:val="left"/>
        <w:rPr>
          <w:rFonts w:hint="eastAsia" w:ascii="方正公文小标宋" w:hAnsi="方正公文小标宋" w:eastAsia="方正公文小标宋" w:cs="方正公文小标宋"/>
          <w:b w:val="0"/>
          <w:bCs/>
          <w:color w:val="auto"/>
          <w:sz w:val="32"/>
          <w:szCs w:val="32"/>
          <w:lang w:val="en-US" w:eastAsia="zh-CN"/>
        </w:rPr>
      </w:pPr>
    </w:p>
    <w:p w14:paraId="59826D24">
      <w:pPr>
        <w:pStyle w:val="7"/>
        <w:ind w:left="0" w:leftChars="0" w:firstLine="6720" w:firstLineChars="2100"/>
        <w:jc w:val="left"/>
        <w:rPr>
          <w:rFonts w:hint="eastAsia" w:ascii="方正公文小标宋" w:hAnsi="方正公文小标宋" w:eastAsia="方正公文小标宋" w:cs="方正公文小标宋"/>
          <w:b w:val="0"/>
          <w:bCs/>
          <w:color w:val="auto"/>
          <w:sz w:val="32"/>
          <w:szCs w:val="32"/>
          <w:lang w:val="en-US" w:eastAsia="zh-CN"/>
        </w:rPr>
      </w:pPr>
    </w:p>
    <w:p w14:paraId="114C8A39">
      <w:pPr>
        <w:pStyle w:val="7"/>
        <w:ind w:left="0" w:leftChars="0" w:firstLine="6720" w:firstLineChars="2100"/>
        <w:jc w:val="left"/>
        <w:rPr>
          <w:rFonts w:hint="eastAsia" w:ascii="方正公文小标宋" w:hAnsi="方正公文小标宋" w:eastAsia="方正公文小标宋" w:cs="方正公文小标宋"/>
          <w:b w:val="0"/>
          <w:bCs/>
          <w:color w:val="auto"/>
          <w:sz w:val="32"/>
          <w:szCs w:val="32"/>
          <w:lang w:val="en-US" w:eastAsia="zh-CN"/>
        </w:rPr>
      </w:pPr>
    </w:p>
    <w:p w14:paraId="07B0F911">
      <w:pPr>
        <w:pStyle w:val="7"/>
        <w:ind w:left="0" w:leftChars="0" w:firstLine="6720" w:firstLineChars="2100"/>
        <w:jc w:val="left"/>
        <w:rPr>
          <w:rFonts w:hint="eastAsia" w:ascii="方正公文小标宋" w:hAnsi="方正公文小标宋" w:eastAsia="方正公文小标宋" w:cs="方正公文小标宋"/>
          <w:b w:val="0"/>
          <w:bCs/>
          <w:color w:val="auto"/>
          <w:sz w:val="32"/>
          <w:szCs w:val="32"/>
          <w:lang w:val="en-US" w:eastAsia="zh-CN"/>
        </w:rPr>
      </w:pPr>
    </w:p>
    <w:p w14:paraId="09133BC7">
      <w:pPr>
        <w:pStyle w:val="7"/>
        <w:ind w:left="0" w:leftChars="0" w:firstLine="6720" w:firstLineChars="2100"/>
        <w:jc w:val="left"/>
        <w:rPr>
          <w:rFonts w:hint="eastAsia" w:ascii="方正公文小标宋" w:hAnsi="方正公文小标宋" w:eastAsia="方正公文小标宋" w:cs="方正公文小标宋"/>
          <w:b w:val="0"/>
          <w:bCs/>
          <w:color w:val="auto"/>
          <w:sz w:val="32"/>
          <w:szCs w:val="32"/>
          <w:lang w:val="en-US" w:eastAsia="zh-CN"/>
        </w:rPr>
      </w:pPr>
    </w:p>
    <w:p w14:paraId="4DDC9BA9">
      <w:pPr>
        <w:pStyle w:val="7"/>
        <w:ind w:left="0" w:leftChars="0" w:firstLine="6720" w:firstLineChars="2100"/>
        <w:jc w:val="left"/>
        <w:rPr>
          <w:rFonts w:hint="eastAsia" w:ascii="方正公文小标宋" w:hAnsi="方正公文小标宋" w:eastAsia="方正公文小标宋" w:cs="方正公文小标宋"/>
          <w:b w:val="0"/>
          <w:bCs/>
          <w:color w:val="auto"/>
          <w:sz w:val="32"/>
          <w:szCs w:val="32"/>
          <w:lang w:val="en-US" w:eastAsia="zh-CN"/>
        </w:rPr>
      </w:pPr>
    </w:p>
    <w:p w14:paraId="64BC1271">
      <w:pPr>
        <w:pStyle w:val="7"/>
        <w:ind w:left="0" w:leftChars="0" w:firstLine="6720" w:firstLineChars="2100"/>
        <w:jc w:val="left"/>
        <w:rPr>
          <w:rFonts w:hint="eastAsia" w:ascii="方正公文小标宋" w:hAnsi="方正公文小标宋" w:eastAsia="方正公文小标宋" w:cs="方正公文小标宋"/>
          <w:b w:val="0"/>
          <w:bCs/>
          <w:color w:val="auto"/>
          <w:sz w:val="32"/>
          <w:szCs w:val="32"/>
          <w:lang w:val="en-US" w:eastAsia="zh-CN"/>
        </w:rPr>
      </w:pPr>
    </w:p>
    <w:p w14:paraId="1AC6F21E">
      <w:pPr>
        <w:pStyle w:val="7"/>
        <w:ind w:left="0" w:leftChars="0" w:firstLine="0" w:firstLineChars="0"/>
        <w:jc w:val="both"/>
        <w:rPr>
          <w:rFonts w:hint="eastAsia" w:ascii="黑体" w:hAnsi="黑体" w:eastAsia="黑体"/>
          <w:color w:val="auto"/>
          <w:sz w:val="24"/>
          <w:szCs w:val="24"/>
          <w:lang w:val="en-US" w:eastAsia="zh-CN"/>
        </w:rPr>
      </w:pPr>
    </w:p>
    <w:p w14:paraId="0D6C97DD">
      <w:pPr>
        <w:rPr>
          <w:rFonts w:hint="default" w:eastAsia="宋体"/>
          <w:color w:val="FF0000"/>
          <w:lang w:val="en-US" w:eastAsia="zh-CN"/>
        </w:rPr>
      </w:pPr>
      <w:bookmarkStart w:id="0" w:name="_GoBack"/>
      <w:bookmarkEnd w:id="0"/>
    </w:p>
    <w:sectPr>
      <w:headerReference r:id="rId3" w:type="default"/>
      <w:footerReference r:id="rId4" w:type="default"/>
      <w:pgSz w:w="11906" w:h="16498"/>
      <w:pgMar w:top="1043" w:right="1080" w:bottom="1100" w:left="108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4BC98523-D425-47C7-8393-0B92825730A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2" w:fontKey="{2C303492-04B2-462C-835D-05B718973AC8}"/>
  </w:font>
  <w:font w:name="方正公文小标宋">
    <w:panose1 w:val="02000500000000000000"/>
    <w:charset w:val="86"/>
    <w:family w:val="auto"/>
    <w:pitch w:val="default"/>
    <w:sig w:usb0="A00002BF" w:usb1="38CF7CFA" w:usb2="00000016" w:usb3="00000000" w:csb0="00040001" w:csb1="00000000"/>
    <w:embedRegular r:id="rId3" w:fontKey="{C41C7E4C-7F00-44FC-A8CE-25A9A663C02D}"/>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A390E">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786FD9">
                          <w:pPr>
                            <w:pStyle w:val="8"/>
                            <w:rPr>
                              <w:rFonts w:hint="eastAsia"/>
                            </w:rPr>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页共</w:t>
                          </w:r>
                          <w:r>
                            <w:rPr>
                              <w:rFonts w:hint="eastAsia"/>
                            </w:rPr>
                            <w:fldChar w:fldCharType="begin"/>
                          </w:r>
                          <w:r>
                            <w:rPr>
                              <w:rFonts w:hint="eastAsia"/>
                            </w:rPr>
                            <w:instrText xml:space="preserve"> NUMPAGES  \* MERGEFORMAT </w:instrText>
                          </w:r>
                          <w:r>
                            <w:rPr>
                              <w:rFonts w:hint="eastAsia"/>
                            </w:rPr>
                            <w:fldChar w:fldCharType="separate"/>
                          </w:r>
                          <w:r>
                            <w:t>5</w:t>
                          </w:r>
                          <w:r>
                            <w:rPr>
                              <w:rFonts w:hint="eastAsia"/>
                            </w:rPr>
                            <w:fldChar w:fldCharType="end"/>
                          </w:r>
                          <w:r>
                            <w:rPr>
                              <w:rFonts w:hint="eastAsia"/>
                            </w:rPr>
                            <w:t>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4786FD9">
                    <w:pPr>
                      <w:pStyle w:val="8"/>
                      <w:rPr>
                        <w:rFonts w:hint="eastAsia"/>
                      </w:rPr>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页共</w:t>
                    </w:r>
                    <w:r>
                      <w:rPr>
                        <w:rFonts w:hint="eastAsia"/>
                      </w:rPr>
                      <w:fldChar w:fldCharType="begin"/>
                    </w:r>
                    <w:r>
                      <w:rPr>
                        <w:rFonts w:hint="eastAsia"/>
                      </w:rPr>
                      <w:instrText xml:space="preserve"> NUMPAGES  \* MERGEFORMAT </w:instrText>
                    </w:r>
                    <w:r>
                      <w:rPr>
                        <w:rFonts w:hint="eastAsia"/>
                      </w:rPr>
                      <w:fldChar w:fldCharType="separate"/>
                    </w:r>
                    <w:r>
                      <w:t>5</w:t>
                    </w:r>
                    <w:r>
                      <w:rPr>
                        <w:rFonts w:hint="eastAsia"/>
                      </w:rPr>
                      <w:fldChar w:fldCharType="end"/>
                    </w:r>
                    <w:r>
                      <w:rPr>
                        <w:rFonts w:hint="eastAsia"/>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E2280">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D3FA4"/>
    <w:rsid w:val="045D72C7"/>
    <w:rsid w:val="06211584"/>
    <w:rsid w:val="062C4988"/>
    <w:rsid w:val="0A7A5845"/>
    <w:rsid w:val="0D6F7730"/>
    <w:rsid w:val="132F708E"/>
    <w:rsid w:val="162C23BF"/>
    <w:rsid w:val="172A2580"/>
    <w:rsid w:val="179D7CAF"/>
    <w:rsid w:val="18632E53"/>
    <w:rsid w:val="19E97D73"/>
    <w:rsid w:val="1FA92326"/>
    <w:rsid w:val="20426F3F"/>
    <w:rsid w:val="24134E54"/>
    <w:rsid w:val="249343DA"/>
    <w:rsid w:val="24B541F1"/>
    <w:rsid w:val="25F61172"/>
    <w:rsid w:val="284D4DD9"/>
    <w:rsid w:val="2C8E3BBB"/>
    <w:rsid w:val="2F2E623A"/>
    <w:rsid w:val="30A752A2"/>
    <w:rsid w:val="30E331E4"/>
    <w:rsid w:val="3175714F"/>
    <w:rsid w:val="31D56941"/>
    <w:rsid w:val="33392793"/>
    <w:rsid w:val="355C0D79"/>
    <w:rsid w:val="377A6097"/>
    <w:rsid w:val="3CDD1A92"/>
    <w:rsid w:val="3DCF0309"/>
    <w:rsid w:val="3EE2378C"/>
    <w:rsid w:val="404D089B"/>
    <w:rsid w:val="41595743"/>
    <w:rsid w:val="420161E2"/>
    <w:rsid w:val="43C25EAE"/>
    <w:rsid w:val="487145CA"/>
    <w:rsid w:val="4C773E82"/>
    <w:rsid w:val="4C793A33"/>
    <w:rsid w:val="4C7D3FA4"/>
    <w:rsid w:val="4D50664E"/>
    <w:rsid w:val="4D5123C6"/>
    <w:rsid w:val="52437361"/>
    <w:rsid w:val="54065CB8"/>
    <w:rsid w:val="581E02C8"/>
    <w:rsid w:val="5886386C"/>
    <w:rsid w:val="5CA548DD"/>
    <w:rsid w:val="5FB1644B"/>
    <w:rsid w:val="5FF76900"/>
    <w:rsid w:val="62FD57AB"/>
    <w:rsid w:val="64455D18"/>
    <w:rsid w:val="64685EF9"/>
    <w:rsid w:val="657B28CD"/>
    <w:rsid w:val="65B67A74"/>
    <w:rsid w:val="67191D4F"/>
    <w:rsid w:val="672B0F35"/>
    <w:rsid w:val="69F3730D"/>
    <w:rsid w:val="6ACD1CB5"/>
    <w:rsid w:val="6BC32E42"/>
    <w:rsid w:val="6C967B81"/>
    <w:rsid w:val="6C975BF0"/>
    <w:rsid w:val="6CA607CB"/>
    <w:rsid w:val="745F28C4"/>
    <w:rsid w:val="76A45608"/>
    <w:rsid w:val="76F219FF"/>
    <w:rsid w:val="79F44B96"/>
    <w:rsid w:val="7AFA3202"/>
    <w:rsid w:val="7B7A5499"/>
    <w:rsid w:val="7F4C0ABC"/>
    <w:rsid w:val="7FE56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4"/>
    <w:next w:val="4"/>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customStyle="1" w:styleId="4">
    <w:name w:val="正文_1"/>
    <w:next w:val="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
    <w:name w:val="正文文本_0"/>
    <w:basedOn w:val="4"/>
    <w:next w:val="6"/>
    <w:unhideWhenUsed/>
    <w:qFormat/>
    <w:uiPriority w:val="99"/>
    <w:pPr>
      <w:spacing w:after="120"/>
    </w:pPr>
    <w:rPr>
      <w:rFonts w:ascii="Times New Roman" w:hAnsi="Times New Roman"/>
      <w:kern w:val="0"/>
      <w:sz w:val="20"/>
      <w:szCs w:val="20"/>
    </w:rPr>
  </w:style>
  <w:style w:type="paragraph" w:customStyle="1" w:styleId="6">
    <w:name w:val="引用1"/>
    <w:next w:val="4"/>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7">
    <w:name w:val="Normal Indent"/>
    <w:basedOn w:val="1"/>
    <w:qFormat/>
    <w:uiPriority w:val="0"/>
    <w:pPr>
      <w:spacing w:line="360" w:lineRule="auto"/>
      <w:ind w:right="25" w:rightChars="12" w:firstLine="487" w:firstLineChars="202"/>
    </w:pPr>
    <w:rPr>
      <w:rFonts w:ascii="宋体" w:hAnsi="宋体"/>
      <w:b/>
      <w:kern w:val="0"/>
      <w:sz w:val="24"/>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13378</Words>
  <Characters>16357</Characters>
  <Lines>0</Lines>
  <Paragraphs>0</Paragraphs>
  <TotalTime>16</TotalTime>
  <ScaleCrop>false</ScaleCrop>
  <LinksUpToDate>false</LinksUpToDate>
  <CharactersWithSpaces>16557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2026-03-10T03:46:00Z</dcterms:created>
  <dc:creator>lzc</dc:creator>
  <cp:lastModifiedBy>左侧身影</cp:lastModifiedBy>
  <dcterms:modified xsi:type="dcterms:W3CDTF">2026-06-01T07:41:39Z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F11061955E7246E1A8B50F9AF782C969_13</vt:lpwstr>
  </property>
  <property fmtid="{D5CDD505-2E9C-101B-9397-08002B2CF9AE}" pid="4" name="KSOTemplateDocerSaveRecord">
    <vt:lpwstr>eyJoZGlkIjoiYjA4Y2RlODVmYWVkOGFmMDJkYzNlNDc0MGQ3NTM5ZDgiLCJ1c2VySWQiOiIyMTE3NTQzOTMifQ==</vt:lpwstr>
  </property>
</Properties>
</file>