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06596">
      <w:pPr>
        <w:jc w:val="center"/>
        <w:rPr>
          <w:rFonts w:hint="eastAsia" w:ascii="方正公文小标宋" w:hAnsi="方正公文小标宋" w:eastAsia="方正公文小标宋" w:cs="方正公文小标宋"/>
          <w:color w:val="auto"/>
          <w:sz w:val="32"/>
          <w:szCs w:val="36"/>
          <w:lang w:val="en-US" w:eastAsia="zh-CN"/>
        </w:rPr>
      </w:pPr>
      <w:r>
        <w:rPr>
          <w:rFonts w:hint="eastAsia" w:ascii="方正公文小标宋" w:hAnsi="方正公文小标宋" w:eastAsia="方正公文小标宋" w:cs="方正公文小标宋"/>
          <w:color w:val="auto"/>
          <w:sz w:val="32"/>
          <w:szCs w:val="36"/>
          <w:lang w:val="en-US" w:eastAsia="zh-CN"/>
        </w:rPr>
        <w:t>大竹县人民医院蒸汽管道改造</w:t>
      </w:r>
    </w:p>
    <w:p w14:paraId="03D46FEC">
      <w:pPr>
        <w:jc w:val="center"/>
        <w:rPr>
          <w:rFonts w:hint="eastAsia" w:ascii="方正公文小标宋" w:hAnsi="方正公文小标宋" w:eastAsia="方正公文小标宋" w:cs="方正公文小标宋"/>
          <w:color w:val="auto"/>
          <w:sz w:val="32"/>
          <w:szCs w:val="36"/>
          <w:lang w:val="en-US" w:eastAsia="zh-CN"/>
        </w:rPr>
      </w:pPr>
      <w:r>
        <w:rPr>
          <w:rFonts w:hint="eastAsia" w:ascii="方正公文小标宋" w:hAnsi="方正公文小标宋" w:eastAsia="方正公文小标宋" w:cs="方正公文小标宋"/>
          <w:color w:val="auto"/>
          <w:sz w:val="32"/>
          <w:szCs w:val="36"/>
          <w:lang w:val="en-US" w:eastAsia="zh-CN"/>
        </w:rPr>
        <w:t>院内自主采购项目采购需求</w:t>
      </w:r>
    </w:p>
    <w:p w14:paraId="7A9CC985">
      <w:pPr>
        <w:pStyle w:val="4"/>
        <w:rPr>
          <w:rFonts w:hint="eastAsia" w:ascii="方正公文小标宋" w:hAnsi="方正公文小标宋" w:eastAsia="方正公文小标宋" w:cs="方正公文小标宋"/>
          <w:color w:val="auto"/>
          <w:sz w:val="32"/>
          <w:szCs w:val="36"/>
          <w:lang w:val="en-US" w:eastAsia="zh-CN"/>
        </w:rPr>
      </w:pPr>
    </w:p>
    <w:p w14:paraId="090C3D91">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textAlignment w:val="auto"/>
        <w:outlineLvl w:val="1"/>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一、采购标的</w:t>
      </w:r>
    </w:p>
    <w:p w14:paraId="5744A361">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采购包1：</w:t>
      </w:r>
    </w:p>
    <w:p w14:paraId="77719F86">
      <w:pPr>
        <w:pStyle w:val="22"/>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采购包预算金额（元）:</w:t>
      </w:r>
      <w:r>
        <w:rPr>
          <w:rFonts w:hint="eastAsia" w:ascii="仿宋" w:hAnsi="仿宋" w:eastAsia="仿宋" w:cs="仿宋"/>
          <w:color w:val="FF0000"/>
          <w:kern w:val="2"/>
          <w:sz w:val="28"/>
          <w:szCs w:val="28"/>
          <w:highlight w:val="none"/>
          <w:lang w:val="en-US" w:eastAsia="zh-CN" w:bidi="ar-SA"/>
        </w:rPr>
        <w:t>134619.00</w:t>
      </w:r>
    </w:p>
    <w:p w14:paraId="6CED5950">
      <w:pPr>
        <w:pStyle w:val="22"/>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采购包最高限价（元）:</w:t>
      </w:r>
      <w:r>
        <w:rPr>
          <w:rFonts w:hint="eastAsia" w:ascii="仿宋" w:hAnsi="仿宋" w:eastAsia="仿宋" w:cs="仿宋"/>
          <w:color w:val="FF0000"/>
          <w:kern w:val="2"/>
          <w:sz w:val="28"/>
          <w:szCs w:val="28"/>
          <w:highlight w:val="none"/>
          <w:lang w:val="en-US" w:eastAsia="zh-CN" w:bidi="ar-SA"/>
        </w:rPr>
        <w:t>134619.00</w:t>
      </w:r>
    </w:p>
    <w:p w14:paraId="24520BED">
      <w:pPr>
        <w:keepNext w:val="0"/>
        <w:keepLines w:val="0"/>
        <w:pageBreakBefore w:val="0"/>
        <w:widowControl w:val="0"/>
        <w:kinsoku/>
        <w:wordWrap/>
        <w:overflowPunct/>
        <w:topLinePunct w:val="0"/>
        <w:autoSpaceDE/>
        <w:autoSpaceDN/>
        <w:bidi w:val="0"/>
        <w:adjustRightInd/>
        <w:snapToGrid/>
        <w:spacing w:line="560" w:lineRule="exact"/>
        <w:ind w:right="-325" w:rightChars="-155" w:firstLine="562" w:firstLineChars="200"/>
        <w:textAlignment w:val="auto"/>
        <w:rPr>
          <w:rFonts w:hint="eastAsia" w:ascii="仿宋" w:hAnsi="仿宋" w:eastAsia="仿宋" w:cs="仿宋"/>
          <w:b/>
          <w:bCs/>
          <w:sz w:val="28"/>
          <w:szCs w:val="28"/>
        </w:rPr>
      </w:pPr>
    </w:p>
    <w:p w14:paraId="0546A83C">
      <w:pPr>
        <w:keepNext w:val="0"/>
        <w:keepLines w:val="0"/>
        <w:pageBreakBefore w:val="0"/>
        <w:widowControl w:val="0"/>
        <w:kinsoku/>
        <w:wordWrap/>
        <w:overflowPunct/>
        <w:topLinePunct w:val="0"/>
        <w:autoSpaceDE/>
        <w:autoSpaceDN/>
        <w:bidi w:val="0"/>
        <w:adjustRightInd/>
        <w:snapToGrid/>
        <w:spacing w:line="560" w:lineRule="exact"/>
        <w:ind w:right="-325" w:rightChars="-155"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sz w:val="28"/>
          <w:szCs w:val="28"/>
        </w:rPr>
        <w:t>本项目要求供应商提供大竹县人民医院</w:t>
      </w:r>
      <w:r>
        <w:rPr>
          <w:rFonts w:hint="eastAsia" w:ascii="仿宋" w:hAnsi="仿宋" w:eastAsia="仿宋" w:cs="仿宋"/>
          <w:b w:val="0"/>
          <w:bCs w:val="0"/>
          <w:sz w:val="28"/>
          <w:szCs w:val="28"/>
          <w:lang w:val="en-US" w:eastAsia="zh-CN"/>
        </w:rPr>
        <w:t>锅炉房至消毒供应室灭菌设备的蒸汽管道</w:t>
      </w:r>
      <w:r>
        <w:rPr>
          <w:rFonts w:hint="eastAsia" w:ascii="仿宋" w:hAnsi="仿宋" w:eastAsia="仿宋" w:cs="仿宋"/>
          <w:b w:val="0"/>
          <w:bCs w:val="0"/>
          <w:sz w:val="28"/>
          <w:szCs w:val="28"/>
        </w:rPr>
        <w:t>改造服务，并向达州市市场监督管理局申请注册，取得本项目蒸汽管道的特种设备使用登记证。</w:t>
      </w:r>
    </w:p>
    <w:p w14:paraId="6B5B437C">
      <w:pPr>
        <w:pStyle w:val="13"/>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供应商的报价是完成本项目的全部内容的价格体现。应包括供应商为完成本项目的全部工作须支付或发生的一切所需费用</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供应商报价应充分考虑合同履行期内各种费用、市场风险、价格波动、承担义务和付款条件等，本项目无成本分担和风险补偿。</w:t>
      </w:r>
    </w:p>
    <w:p w14:paraId="102BD341">
      <w:pPr>
        <w:pStyle w:val="22"/>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kern w:val="2"/>
          <w:sz w:val="28"/>
          <w:szCs w:val="28"/>
          <w:highlight w:val="none"/>
          <w:lang w:val="en-US" w:eastAsia="zh-CN" w:bidi="ar-SA"/>
        </w:rPr>
        <w:t>二、技术、服务要求</w:t>
      </w:r>
    </w:p>
    <w:p w14:paraId="620D6AE8">
      <w:pPr>
        <w:pStyle w:val="22"/>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 xml:space="preserve">   （一）本项目所需的材料清单（参考）</w:t>
      </w:r>
    </w:p>
    <w:tbl>
      <w:tblPr>
        <w:tblStyle w:val="10"/>
        <w:tblpPr w:leftFromText="180" w:rightFromText="180" w:vertAnchor="text" w:horzAnchor="page" w:tblpXSpec="center" w:tblpY="1054"/>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237"/>
        <w:gridCol w:w="1502"/>
        <w:gridCol w:w="1704"/>
        <w:gridCol w:w="845"/>
        <w:gridCol w:w="624"/>
        <w:gridCol w:w="3345"/>
      </w:tblGrid>
      <w:tr w14:paraId="1384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339D9562">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aps/>
                <w:kern w:val="0"/>
                <w:sz w:val="24"/>
                <w:szCs w:val="24"/>
              </w:rPr>
            </w:pPr>
            <w:r>
              <w:rPr>
                <w:rFonts w:hint="eastAsia" w:ascii="仿宋" w:hAnsi="仿宋" w:eastAsia="仿宋" w:cs="仿宋"/>
                <w:kern w:val="0"/>
                <w:sz w:val="24"/>
                <w:szCs w:val="24"/>
              </w:rPr>
              <w:t>序号</w:t>
            </w:r>
          </w:p>
        </w:tc>
        <w:tc>
          <w:tcPr>
            <w:tcW w:w="621" w:type="pct"/>
            <w:vAlign w:val="center"/>
          </w:tcPr>
          <w:p w14:paraId="5C5B02AA">
            <w:pPr>
              <w:keepNext w:val="0"/>
              <w:keepLines w:val="0"/>
              <w:pageBreakBefore w:val="0"/>
              <w:widowControl/>
              <w:kinsoku/>
              <w:wordWrap w:val="0"/>
              <w:overflowPunct/>
              <w:topLinePunct w:val="0"/>
              <w:autoSpaceDE/>
              <w:autoSpaceDN/>
              <w:bidi w:val="0"/>
              <w:adjustRightInd/>
              <w:snapToGrid/>
              <w:spacing w:before="0" w:after="0" w:line="560" w:lineRule="exact"/>
              <w:ind w:left="-40" w:leftChars="-19" w:right="-105" w:rightChars="-50"/>
              <w:jc w:val="center"/>
              <w:textAlignment w:val="auto"/>
              <w:rPr>
                <w:rFonts w:hint="eastAsia" w:ascii="仿宋" w:hAnsi="仿宋" w:eastAsia="仿宋" w:cs="仿宋"/>
                <w:caps/>
                <w:kern w:val="0"/>
                <w:sz w:val="24"/>
                <w:szCs w:val="24"/>
              </w:rPr>
            </w:pPr>
            <w:r>
              <w:rPr>
                <w:rFonts w:hint="eastAsia" w:ascii="仿宋" w:hAnsi="仿宋" w:eastAsia="仿宋" w:cs="仿宋"/>
                <w:kern w:val="0"/>
                <w:sz w:val="24"/>
                <w:szCs w:val="24"/>
              </w:rPr>
              <w:t>名称</w:t>
            </w:r>
          </w:p>
        </w:tc>
        <w:tc>
          <w:tcPr>
            <w:tcW w:w="754" w:type="pct"/>
            <w:vAlign w:val="center"/>
          </w:tcPr>
          <w:p w14:paraId="59A36AC4">
            <w:pPr>
              <w:keepNext w:val="0"/>
              <w:keepLines w:val="0"/>
              <w:pageBreakBefore w:val="0"/>
              <w:widowControl/>
              <w:kinsoku/>
              <w:wordWrap w:val="0"/>
              <w:overflowPunct/>
              <w:topLinePunct w:val="0"/>
              <w:autoSpaceDE/>
              <w:autoSpaceDN/>
              <w:bidi w:val="0"/>
              <w:adjustRightInd/>
              <w:snapToGrid/>
              <w:spacing w:before="0" w:after="0" w:line="560" w:lineRule="exact"/>
              <w:ind w:left="-40" w:leftChars="-19" w:right="-105" w:rightChars="-50"/>
              <w:jc w:val="center"/>
              <w:textAlignment w:val="auto"/>
              <w:rPr>
                <w:rFonts w:hint="eastAsia" w:ascii="仿宋" w:hAnsi="仿宋" w:eastAsia="仿宋" w:cs="仿宋"/>
                <w:caps/>
                <w:kern w:val="0"/>
                <w:sz w:val="24"/>
                <w:szCs w:val="24"/>
              </w:rPr>
            </w:pPr>
            <w:r>
              <w:rPr>
                <w:rFonts w:hint="eastAsia" w:ascii="仿宋" w:hAnsi="仿宋" w:eastAsia="仿宋" w:cs="仿宋"/>
                <w:kern w:val="0"/>
                <w:sz w:val="24"/>
                <w:szCs w:val="24"/>
              </w:rPr>
              <w:t>型号</w:t>
            </w:r>
          </w:p>
        </w:tc>
        <w:tc>
          <w:tcPr>
            <w:tcW w:w="855" w:type="pct"/>
            <w:vAlign w:val="center"/>
          </w:tcPr>
          <w:p w14:paraId="57B2BBE0">
            <w:pPr>
              <w:keepNext w:val="0"/>
              <w:keepLines w:val="0"/>
              <w:pageBreakBefore w:val="0"/>
              <w:widowControl/>
              <w:kinsoku/>
              <w:wordWrap w:val="0"/>
              <w:overflowPunct/>
              <w:topLinePunct w:val="0"/>
              <w:autoSpaceDE/>
              <w:autoSpaceDN/>
              <w:bidi w:val="0"/>
              <w:adjustRightInd/>
              <w:snapToGrid/>
              <w:spacing w:before="0" w:after="0" w:line="560" w:lineRule="exact"/>
              <w:ind w:left="-40" w:leftChars="-19" w:right="-105" w:rightChars="-50"/>
              <w:jc w:val="center"/>
              <w:textAlignment w:val="auto"/>
              <w:rPr>
                <w:rFonts w:hint="eastAsia" w:ascii="仿宋" w:hAnsi="仿宋" w:eastAsia="仿宋" w:cs="仿宋"/>
                <w:caps/>
                <w:kern w:val="0"/>
                <w:sz w:val="24"/>
                <w:szCs w:val="24"/>
              </w:rPr>
            </w:pPr>
            <w:r>
              <w:rPr>
                <w:rFonts w:hint="eastAsia" w:ascii="仿宋" w:hAnsi="仿宋" w:eastAsia="仿宋" w:cs="仿宋"/>
                <w:kern w:val="0"/>
                <w:sz w:val="24"/>
                <w:szCs w:val="24"/>
              </w:rPr>
              <w:t>规格</w:t>
            </w:r>
          </w:p>
        </w:tc>
        <w:tc>
          <w:tcPr>
            <w:tcW w:w="424" w:type="pct"/>
            <w:vAlign w:val="center"/>
          </w:tcPr>
          <w:p w14:paraId="5DC69F03">
            <w:pPr>
              <w:keepNext w:val="0"/>
              <w:keepLines w:val="0"/>
              <w:pageBreakBefore w:val="0"/>
              <w:widowControl/>
              <w:kinsoku/>
              <w:wordWrap w:val="0"/>
              <w:overflowPunct/>
              <w:topLinePunct w:val="0"/>
              <w:autoSpaceDE/>
              <w:autoSpaceDN/>
              <w:bidi w:val="0"/>
              <w:adjustRightInd/>
              <w:snapToGrid/>
              <w:spacing w:before="0" w:after="0" w:line="560" w:lineRule="exact"/>
              <w:ind w:left="-40" w:leftChars="-19" w:right="-105" w:rightChars="-50"/>
              <w:jc w:val="center"/>
              <w:textAlignment w:val="auto"/>
              <w:rPr>
                <w:rFonts w:hint="eastAsia" w:ascii="仿宋" w:hAnsi="仿宋" w:eastAsia="仿宋" w:cs="仿宋"/>
                <w:caps/>
                <w:kern w:val="0"/>
                <w:sz w:val="24"/>
                <w:szCs w:val="24"/>
              </w:rPr>
            </w:pPr>
            <w:r>
              <w:rPr>
                <w:rFonts w:hint="eastAsia" w:ascii="仿宋" w:hAnsi="仿宋" w:eastAsia="仿宋" w:cs="仿宋"/>
                <w:kern w:val="0"/>
                <w:sz w:val="24"/>
                <w:szCs w:val="24"/>
              </w:rPr>
              <w:t>数量</w:t>
            </w:r>
          </w:p>
        </w:tc>
        <w:tc>
          <w:tcPr>
            <w:tcW w:w="313" w:type="pct"/>
            <w:vAlign w:val="center"/>
          </w:tcPr>
          <w:p w14:paraId="446A9A9D">
            <w:pPr>
              <w:keepNext w:val="0"/>
              <w:keepLines w:val="0"/>
              <w:pageBreakBefore w:val="0"/>
              <w:widowControl/>
              <w:kinsoku/>
              <w:wordWrap w:val="0"/>
              <w:overflowPunct/>
              <w:topLinePunct w:val="0"/>
              <w:autoSpaceDE/>
              <w:autoSpaceDN/>
              <w:bidi w:val="0"/>
              <w:adjustRightInd/>
              <w:snapToGrid/>
              <w:spacing w:before="0" w:after="0" w:line="560" w:lineRule="exact"/>
              <w:ind w:left="-40" w:leftChars="-19" w:right="-105" w:rightChars="-50"/>
              <w:jc w:val="center"/>
              <w:textAlignment w:val="auto"/>
              <w:rPr>
                <w:rFonts w:hint="eastAsia" w:ascii="仿宋" w:hAnsi="仿宋" w:eastAsia="仿宋" w:cs="仿宋"/>
                <w:caps/>
                <w:kern w:val="0"/>
                <w:sz w:val="24"/>
                <w:szCs w:val="24"/>
              </w:rPr>
            </w:pPr>
            <w:r>
              <w:rPr>
                <w:rFonts w:hint="eastAsia" w:ascii="仿宋" w:hAnsi="仿宋" w:eastAsia="仿宋" w:cs="仿宋"/>
                <w:kern w:val="0"/>
                <w:sz w:val="24"/>
                <w:szCs w:val="24"/>
              </w:rPr>
              <w:t>单位</w:t>
            </w:r>
          </w:p>
        </w:tc>
        <w:tc>
          <w:tcPr>
            <w:tcW w:w="1675" w:type="pct"/>
            <w:vAlign w:val="center"/>
          </w:tcPr>
          <w:p w14:paraId="64893AD4">
            <w:pPr>
              <w:keepNext w:val="0"/>
              <w:keepLines w:val="0"/>
              <w:pageBreakBefore w:val="0"/>
              <w:widowControl/>
              <w:kinsoku/>
              <w:wordWrap w:val="0"/>
              <w:overflowPunct/>
              <w:topLinePunct w:val="0"/>
              <w:autoSpaceDE/>
              <w:autoSpaceDN/>
              <w:bidi w:val="0"/>
              <w:adjustRightInd/>
              <w:snapToGrid/>
              <w:spacing w:before="0" w:after="0" w:line="560" w:lineRule="exact"/>
              <w:ind w:left="-40" w:leftChars="-19" w:right="-105" w:rightChars="-50"/>
              <w:jc w:val="center"/>
              <w:textAlignment w:val="auto"/>
              <w:rPr>
                <w:rFonts w:hint="eastAsia" w:ascii="仿宋" w:hAnsi="仿宋" w:eastAsia="仿宋" w:cs="仿宋"/>
                <w:caps/>
                <w:kern w:val="0"/>
                <w:sz w:val="24"/>
                <w:szCs w:val="24"/>
              </w:rPr>
            </w:pPr>
            <w:r>
              <w:rPr>
                <w:rFonts w:hint="eastAsia" w:ascii="仿宋" w:hAnsi="仿宋" w:eastAsia="仿宋" w:cs="仿宋"/>
                <w:kern w:val="0"/>
                <w:sz w:val="24"/>
                <w:szCs w:val="24"/>
              </w:rPr>
              <w:t>备注</w:t>
            </w:r>
          </w:p>
        </w:tc>
      </w:tr>
      <w:tr w14:paraId="23A2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3391EDFC">
            <w:pPr>
              <w:keepNext w:val="0"/>
              <w:keepLines w:val="0"/>
              <w:pageBreakBefore w:val="0"/>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1</w:t>
            </w:r>
          </w:p>
        </w:tc>
        <w:tc>
          <w:tcPr>
            <w:tcW w:w="621" w:type="pct"/>
            <w:vAlign w:val="center"/>
          </w:tcPr>
          <w:p w14:paraId="6ED79AB1">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无缝钢管</w:t>
            </w:r>
          </w:p>
        </w:tc>
        <w:tc>
          <w:tcPr>
            <w:tcW w:w="754" w:type="pct"/>
            <w:vAlign w:val="center"/>
          </w:tcPr>
          <w:p w14:paraId="13440C4C">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20#，GB/T8163-2018</w:t>
            </w:r>
          </w:p>
        </w:tc>
        <w:tc>
          <w:tcPr>
            <w:tcW w:w="855" w:type="pct"/>
            <w:vAlign w:val="center"/>
          </w:tcPr>
          <w:p w14:paraId="139A772A">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φ108*4.5（通</w:t>
            </w:r>
            <w:r>
              <w:rPr>
                <w:rFonts w:hint="eastAsia" w:ascii="仿宋" w:hAnsi="仿宋" w:eastAsia="仿宋" w:cs="仿宋"/>
                <w:sz w:val="24"/>
                <w:szCs w:val="24"/>
                <w:lang w:eastAsia="zh-CN"/>
              </w:rPr>
              <w:t>径</w:t>
            </w:r>
            <w:r>
              <w:rPr>
                <w:rFonts w:hint="eastAsia" w:ascii="仿宋" w:hAnsi="仿宋" w:eastAsia="仿宋" w:cs="仿宋"/>
                <w:sz w:val="24"/>
                <w:szCs w:val="24"/>
              </w:rPr>
              <w:t>DN100）</w:t>
            </w:r>
          </w:p>
        </w:tc>
        <w:tc>
          <w:tcPr>
            <w:tcW w:w="424" w:type="pct"/>
            <w:vAlign w:val="center"/>
          </w:tcPr>
          <w:p w14:paraId="1CDAFEBD">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12.0</w:t>
            </w:r>
          </w:p>
        </w:tc>
        <w:tc>
          <w:tcPr>
            <w:tcW w:w="313" w:type="pct"/>
            <w:vAlign w:val="center"/>
          </w:tcPr>
          <w:p w14:paraId="4EF09BB9">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米</w:t>
            </w:r>
          </w:p>
        </w:tc>
        <w:tc>
          <w:tcPr>
            <w:tcW w:w="1675" w:type="pct"/>
            <w:vAlign w:val="center"/>
          </w:tcPr>
          <w:p w14:paraId="5F0A37AF">
            <w:pPr>
              <w:keepNext w:val="0"/>
              <w:keepLines w:val="0"/>
              <w:pageBreakBefore w:val="0"/>
              <w:widowControl/>
              <w:kinsoku/>
              <w:wordWrap w:val="0"/>
              <w:overflowPunct/>
              <w:topLinePunct w:val="0"/>
              <w:autoSpaceDE/>
              <w:autoSpaceDN/>
              <w:bidi w:val="0"/>
              <w:adjustRightInd/>
              <w:snapToGrid/>
              <w:spacing w:before="0" w:after="0" w:line="560" w:lineRule="exact"/>
              <w:ind w:left="31" w:leftChars="15"/>
              <w:jc w:val="left"/>
              <w:textAlignment w:val="auto"/>
              <w:rPr>
                <w:rFonts w:hint="eastAsia" w:ascii="仿宋" w:hAnsi="仿宋" w:eastAsia="仿宋" w:cs="仿宋"/>
                <w:caps/>
                <w:kern w:val="0"/>
                <w:sz w:val="24"/>
                <w:szCs w:val="24"/>
              </w:rPr>
            </w:pPr>
            <w:r>
              <w:rPr>
                <w:rFonts w:hint="eastAsia" w:ascii="仿宋" w:hAnsi="仿宋" w:eastAsia="仿宋" w:cs="仿宋"/>
                <w:kern w:val="0"/>
                <w:sz w:val="24"/>
                <w:szCs w:val="24"/>
              </w:rPr>
              <w:t>1#锅炉主蒸汽管至分汽缸</w:t>
            </w:r>
          </w:p>
        </w:tc>
      </w:tr>
      <w:tr w14:paraId="2193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19E21E5A">
            <w:pPr>
              <w:keepNext w:val="0"/>
              <w:keepLines w:val="0"/>
              <w:pageBreakBefore w:val="0"/>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2</w:t>
            </w:r>
          </w:p>
        </w:tc>
        <w:tc>
          <w:tcPr>
            <w:tcW w:w="621" w:type="pct"/>
            <w:vAlign w:val="center"/>
          </w:tcPr>
          <w:p w14:paraId="0396D0D7">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无缝钢管</w:t>
            </w:r>
          </w:p>
        </w:tc>
        <w:tc>
          <w:tcPr>
            <w:tcW w:w="754" w:type="pct"/>
            <w:vAlign w:val="center"/>
          </w:tcPr>
          <w:p w14:paraId="603148F1">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20#，GB/T8163-2018</w:t>
            </w:r>
          </w:p>
        </w:tc>
        <w:tc>
          <w:tcPr>
            <w:tcW w:w="855" w:type="pct"/>
            <w:vAlign w:val="center"/>
          </w:tcPr>
          <w:p w14:paraId="4A1AECAD">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φ108*4.5（通</w:t>
            </w:r>
            <w:r>
              <w:rPr>
                <w:rFonts w:hint="eastAsia" w:ascii="仿宋" w:hAnsi="仿宋" w:eastAsia="仿宋" w:cs="仿宋"/>
                <w:sz w:val="24"/>
                <w:szCs w:val="24"/>
                <w:lang w:eastAsia="zh-CN"/>
              </w:rPr>
              <w:t>径</w:t>
            </w:r>
            <w:r>
              <w:rPr>
                <w:rFonts w:hint="eastAsia" w:ascii="仿宋" w:hAnsi="仿宋" w:eastAsia="仿宋" w:cs="仿宋"/>
                <w:sz w:val="24"/>
                <w:szCs w:val="24"/>
              </w:rPr>
              <w:t>DN100）</w:t>
            </w:r>
          </w:p>
        </w:tc>
        <w:tc>
          <w:tcPr>
            <w:tcW w:w="424" w:type="pct"/>
            <w:vAlign w:val="center"/>
          </w:tcPr>
          <w:p w14:paraId="2A8A83F0">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13.0</w:t>
            </w:r>
          </w:p>
        </w:tc>
        <w:tc>
          <w:tcPr>
            <w:tcW w:w="313" w:type="pct"/>
            <w:vAlign w:val="center"/>
          </w:tcPr>
          <w:p w14:paraId="7F2E4553">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米</w:t>
            </w:r>
          </w:p>
        </w:tc>
        <w:tc>
          <w:tcPr>
            <w:tcW w:w="1675" w:type="pct"/>
            <w:vAlign w:val="center"/>
          </w:tcPr>
          <w:p w14:paraId="53982558">
            <w:pPr>
              <w:keepNext w:val="0"/>
              <w:keepLines w:val="0"/>
              <w:pageBreakBefore w:val="0"/>
              <w:widowControl/>
              <w:kinsoku/>
              <w:wordWrap w:val="0"/>
              <w:overflowPunct/>
              <w:topLinePunct w:val="0"/>
              <w:autoSpaceDE/>
              <w:autoSpaceDN/>
              <w:bidi w:val="0"/>
              <w:adjustRightInd/>
              <w:snapToGrid/>
              <w:spacing w:before="0" w:after="0" w:line="560" w:lineRule="exact"/>
              <w:ind w:left="31" w:leftChars="15"/>
              <w:jc w:val="left"/>
              <w:textAlignment w:val="auto"/>
              <w:rPr>
                <w:rFonts w:hint="eastAsia" w:ascii="仿宋" w:hAnsi="仿宋" w:eastAsia="仿宋" w:cs="仿宋"/>
                <w:caps/>
                <w:kern w:val="0"/>
                <w:sz w:val="24"/>
                <w:szCs w:val="24"/>
              </w:rPr>
            </w:pPr>
            <w:r>
              <w:rPr>
                <w:rFonts w:hint="eastAsia" w:ascii="仿宋" w:hAnsi="仿宋" w:eastAsia="仿宋" w:cs="仿宋"/>
                <w:kern w:val="0"/>
                <w:sz w:val="24"/>
                <w:szCs w:val="24"/>
              </w:rPr>
              <w:t>2#锅炉主蒸汽管至分汽缸</w:t>
            </w:r>
          </w:p>
        </w:tc>
      </w:tr>
      <w:tr w14:paraId="1674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0113F5FE">
            <w:pPr>
              <w:keepNext w:val="0"/>
              <w:keepLines w:val="0"/>
              <w:pageBreakBefore w:val="0"/>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3</w:t>
            </w:r>
          </w:p>
        </w:tc>
        <w:tc>
          <w:tcPr>
            <w:tcW w:w="621" w:type="pct"/>
            <w:vAlign w:val="center"/>
          </w:tcPr>
          <w:p w14:paraId="3BD5788C">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无缝钢管</w:t>
            </w:r>
          </w:p>
        </w:tc>
        <w:tc>
          <w:tcPr>
            <w:tcW w:w="754" w:type="pct"/>
            <w:vAlign w:val="center"/>
          </w:tcPr>
          <w:p w14:paraId="6A1F1DBF">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20#，GB/T8163-2018</w:t>
            </w:r>
          </w:p>
        </w:tc>
        <w:tc>
          <w:tcPr>
            <w:tcW w:w="855" w:type="pct"/>
            <w:vAlign w:val="center"/>
          </w:tcPr>
          <w:p w14:paraId="1AEECA59">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φ73*4.0（通</w:t>
            </w:r>
            <w:r>
              <w:rPr>
                <w:rFonts w:hint="eastAsia" w:ascii="仿宋" w:hAnsi="仿宋" w:eastAsia="仿宋" w:cs="仿宋"/>
                <w:sz w:val="24"/>
                <w:szCs w:val="24"/>
                <w:lang w:eastAsia="zh-CN"/>
              </w:rPr>
              <w:t>径</w:t>
            </w:r>
            <w:r>
              <w:rPr>
                <w:rFonts w:hint="eastAsia" w:ascii="仿宋" w:hAnsi="仿宋" w:eastAsia="仿宋" w:cs="仿宋"/>
                <w:sz w:val="24"/>
                <w:szCs w:val="24"/>
              </w:rPr>
              <w:t>DN65）</w:t>
            </w:r>
          </w:p>
        </w:tc>
        <w:tc>
          <w:tcPr>
            <w:tcW w:w="424" w:type="pct"/>
            <w:vAlign w:val="center"/>
          </w:tcPr>
          <w:p w14:paraId="519B96E0">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202.0</w:t>
            </w:r>
          </w:p>
        </w:tc>
        <w:tc>
          <w:tcPr>
            <w:tcW w:w="313" w:type="pct"/>
            <w:vAlign w:val="center"/>
          </w:tcPr>
          <w:p w14:paraId="507B8BCA">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米</w:t>
            </w:r>
          </w:p>
        </w:tc>
        <w:tc>
          <w:tcPr>
            <w:tcW w:w="1675" w:type="pct"/>
            <w:vAlign w:val="center"/>
          </w:tcPr>
          <w:p w14:paraId="6D600C05">
            <w:pPr>
              <w:keepNext w:val="0"/>
              <w:keepLines w:val="0"/>
              <w:pageBreakBefore w:val="0"/>
              <w:widowControl/>
              <w:kinsoku/>
              <w:wordWrap w:val="0"/>
              <w:overflowPunct/>
              <w:topLinePunct w:val="0"/>
              <w:autoSpaceDE/>
              <w:autoSpaceDN/>
              <w:bidi w:val="0"/>
              <w:adjustRightInd/>
              <w:snapToGrid/>
              <w:spacing w:before="0" w:after="0" w:line="560" w:lineRule="exact"/>
              <w:ind w:left="31" w:leftChars="15"/>
              <w:jc w:val="left"/>
              <w:textAlignment w:val="auto"/>
              <w:rPr>
                <w:rFonts w:hint="eastAsia" w:ascii="仿宋" w:hAnsi="仿宋" w:eastAsia="仿宋" w:cs="仿宋"/>
                <w:caps/>
                <w:kern w:val="0"/>
                <w:sz w:val="24"/>
                <w:szCs w:val="24"/>
              </w:rPr>
            </w:pPr>
            <w:r>
              <w:rPr>
                <w:rFonts w:hint="eastAsia" w:ascii="仿宋" w:hAnsi="仿宋" w:eastAsia="仿宋" w:cs="仿宋"/>
                <w:kern w:val="0"/>
                <w:sz w:val="24"/>
                <w:szCs w:val="24"/>
              </w:rPr>
              <w:t>锅炉房分汽缸至消毒供应室</w:t>
            </w:r>
          </w:p>
        </w:tc>
      </w:tr>
      <w:tr w14:paraId="562E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17399DFB">
            <w:pPr>
              <w:keepNext w:val="0"/>
              <w:keepLines w:val="0"/>
              <w:pageBreakBefore w:val="0"/>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4</w:t>
            </w:r>
          </w:p>
        </w:tc>
        <w:tc>
          <w:tcPr>
            <w:tcW w:w="621" w:type="pct"/>
            <w:vAlign w:val="center"/>
          </w:tcPr>
          <w:p w14:paraId="2C33BC73">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无缝钢管</w:t>
            </w:r>
          </w:p>
        </w:tc>
        <w:tc>
          <w:tcPr>
            <w:tcW w:w="754" w:type="pct"/>
            <w:vAlign w:val="center"/>
          </w:tcPr>
          <w:p w14:paraId="79EBF1E0">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20#，GB/T8163-2018</w:t>
            </w:r>
          </w:p>
        </w:tc>
        <w:tc>
          <w:tcPr>
            <w:tcW w:w="855" w:type="pct"/>
            <w:vAlign w:val="center"/>
          </w:tcPr>
          <w:p w14:paraId="1E2B8302">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φ25*2.5（通</w:t>
            </w:r>
            <w:r>
              <w:rPr>
                <w:rFonts w:hint="eastAsia" w:ascii="仿宋" w:hAnsi="仿宋" w:eastAsia="仿宋" w:cs="仿宋"/>
                <w:sz w:val="24"/>
                <w:szCs w:val="24"/>
                <w:lang w:eastAsia="zh-CN"/>
              </w:rPr>
              <w:t>径</w:t>
            </w:r>
            <w:r>
              <w:rPr>
                <w:rFonts w:hint="eastAsia" w:ascii="仿宋" w:hAnsi="仿宋" w:eastAsia="仿宋" w:cs="仿宋"/>
                <w:sz w:val="24"/>
                <w:szCs w:val="24"/>
              </w:rPr>
              <w:t>DN20）</w:t>
            </w:r>
          </w:p>
        </w:tc>
        <w:tc>
          <w:tcPr>
            <w:tcW w:w="424" w:type="pct"/>
            <w:vAlign w:val="center"/>
          </w:tcPr>
          <w:p w14:paraId="7866994E">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20.0</w:t>
            </w:r>
          </w:p>
        </w:tc>
        <w:tc>
          <w:tcPr>
            <w:tcW w:w="313" w:type="pct"/>
            <w:vAlign w:val="center"/>
          </w:tcPr>
          <w:p w14:paraId="6683D5B1">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米</w:t>
            </w:r>
          </w:p>
        </w:tc>
        <w:tc>
          <w:tcPr>
            <w:tcW w:w="1675" w:type="pct"/>
            <w:vAlign w:val="center"/>
          </w:tcPr>
          <w:p w14:paraId="3D532ABC">
            <w:pPr>
              <w:keepNext w:val="0"/>
              <w:keepLines w:val="0"/>
              <w:pageBreakBefore w:val="0"/>
              <w:widowControl/>
              <w:kinsoku/>
              <w:wordWrap w:val="0"/>
              <w:overflowPunct/>
              <w:topLinePunct w:val="0"/>
              <w:autoSpaceDE/>
              <w:autoSpaceDN/>
              <w:bidi w:val="0"/>
              <w:adjustRightInd/>
              <w:snapToGrid/>
              <w:spacing w:before="0" w:after="0" w:line="560" w:lineRule="exact"/>
              <w:ind w:left="31" w:leftChars="15"/>
              <w:jc w:val="left"/>
              <w:textAlignment w:val="auto"/>
              <w:rPr>
                <w:rFonts w:hint="eastAsia" w:ascii="仿宋" w:hAnsi="仿宋" w:eastAsia="仿宋" w:cs="仿宋"/>
                <w:caps/>
                <w:kern w:val="0"/>
                <w:sz w:val="24"/>
                <w:szCs w:val="24"/>
              </w:rPr>
            </w:pPr>
            <w:r>
              <w:rPr>
                <w:rFonts w:hint="eastAsia" w:ascii="仿宋" w:hAnsi="仿宋" w:eastAsia="仿宋" w:cs="仿宋"/>
                <w:kern w:val="0"/>
                <w:sz w:val="24"/>
                <w:szCs w:val="24"/>
              </w:rPr>
              <w:t>分支蒸汽管道及疏水阀管道</w:t>
            </w:r>
          </w:p>
        </w:tc>
      </w:tr>
      <w:tr w14:paraId="0CD37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4314CB3E">
            <w:pPr>
              <w:keepNext w:val="0"/>
              <w:keepLines w:val="0"/>
              <w:pageBreakBefore w:val="0"/>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5</w:t>
            </w:r>
          </w:p>
        </w:tc>
        <w:tc>
          <w:tcPr>
            <w:tcW w:w="621" w:type="pct"/>
            <w:vAlign w:val="center"/>
          </w:tcPr>
          <w:p w14:paraId="1BF52772">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煨弯（有直段大弯）</w:t>
            </w:r>
          </w:p>
        </w:tc>
        <w:tc>
          <w:tcPr>
            <w:tcW w:w="754" w:type="pct"/>
            <w:vAlign w:val="center"/>
          </w:tcPr>
          <w:p w14:paraId="1B819053">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φ108（通径DN100）</w:t>
            </w:r>
          </w:p>
        </w:tc>
        <w:tc>
          <w:tcPr>
            <w:tcW w:w="855" w:type="pct"/>
            <w:vAlign w:val="center"/>
          </w:tcPr>
          <w:p w14:paraId="45D411F8">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p>
        </w:tc>
        <w:tc>
          <w:tcPr>
            <w:tcW w:w="424" w:type="pct"/>
            <w:vAlign w:val="center"/>
          </w:tcPr>
          <w:p w14:paraId="2E896C7B">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8.0</w:t>
            </w:r>
          </w:p>
        </w:tc>
        <w:tc>
          <w:tcPr>
            <w:tcW w:w="313" w:type="pct"/>
            <w:vAlign w:val="center"/>
          </w:tcPr>
          <w:p w14:paraId="463BA978">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个</w:t>
            </w:r>
          </w:p>
        </w:tc>
        <w:tc>
          <w:tcPr>
            <w:tcW w:w="1675" w:type="pct"/>
            <w:vAlign w:val="center"/>
          </w:tcPr>
          <w:p w14:paraId="5A544DBE">
            <w:pPr>
              <w:keepNext w:val="0"/>
              <w:keepLines w:val="0"/>
              <w:pageBreakBefore w:val="0"/>
              <w:widowControl/>
              <w:kinsoku/>
              <w:wordWrap w:val="0"/>
              <w:overflowPunct/>
              <w:topLinePunct w:val="0"/>
              <w:autoSpaceDE/>
              <w:autoSpaceDN/>
              <w:bidi w:val="0"/>
              <w:adjustRightInd/>
              <w:snapToGrid/>
              <w:spacing w:before="0" w:after="0" w:line="560" w:lineRule="exact"/>
              <w:ind w:left="31" w:leftChars="15"/>
              <w:jc w:val="left"/>
              <w:textAlignment w:val="auto"/>
              <w:rPr>
                <w:rFonts w:hint="eastAsia" w:ascii="仿宋" w:hAnsi="仿宋" w:eastAsia="仿宋" w:cs="仿宋"/>
                <w:caps/>
                <w:kern w:val="0"/>
                <w:sz w:val="24"/>
                <w:szCs w:val="24"/>
              </w:rPr>
            </w:pPr>
            <w:r>
              <w:rPr>
                <w:rFonts w:hint="eastAsia" w:ascii="仿宋" w:hAnsi="仿宋" w:eastAsia="仿宋" w:cs="仿宋"/>
                <w:kern w:val="0"/>
                <w:sz w:val="24"/>
                <w:szCs w:val="24"/>
              </w:rPr>
              <w:t xml:space="preserve">  </w:t>
            </w:r>
          </w:p>
        </w:tc>
      </w:tr>
      <w:tr w14:paraId="0486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1C80BD30">
            <w:pPr>
              <w:keepNext w:val="0"/>
              <w:keepLines w:val="0"/>
              <w:pageBreakBefore w:val="0"/>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6</w:t>
            </w:r>
          </w:p>
        </w:tc>
        <w:tc>
          <w:tcPr>
            <w:tcW w:w="621" w:type="pct"/>
            <w:vAlign w:val="center"/>
          </w:tcPr>
          <w:p w14:paraId="3F4987B0">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煨弯（有直段大弯）</w:t>
            </w:r>
          </w:p>
        </w:tc>
        <w:tc>
          <w:tcPr>
            <w:tcW w:w="754" w:type="pct"/>
            <w:vAlign w:val="center"/>
          </w:tcPr>
          <w:p w14:paraId="15C83F31">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φ76（通径DN65）</w:t>
            </w:r>
          </w:p>
        </w:tc>
        <w:tc>
          <w:tcPr>
            <w:tcW w:w="855" w:type="pct"/>
            <w:vAlign w:val="center"/>
          </w:tcPr>
          <w:p w14:paraId="25A58478">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p>
        </w:tc>
        <w:tc>
          <w:tcPr>
            <w:tcW w:w="424" w:type="pct"/>
            <w:vAlign w:val="center"/>
          </w:tcPr>
          <w:p w14:paraId="21473A60">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12.0</w:t>
            </w:r>
          </w:p>
        </w:tc>
        <w:tc>
          <w:tcPr>
            <w:tcW w:w="313" w:type="pct"/>
            <w:vAlign w:val="center"/>
          </w:tcPr>
          <w:p w14:paraId="54D66AAC">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个</w:t>
            </w:r>
          </w:p>
        </w:tc>
        <w:tc>
          <w:tcPr>
            <w:tcW w:w="1675" w:type="pct"/>
            <w:vAlign w:val="center"/>
          </w:tcPr>
          <w:p w14:paraId="69283910">
            <w:pPr>
              <w:keepNext w:val="0"/>
              <w:keepLines w:val="0"/>
              <w:pageBreakBefore w:val="0"/>
              <w:widowControl/>
              <w:kinsoku/>
              <w:wordWrap w:val="0"/>
              <w:overflowPunct/>
              <w:topLinePunct w:val="0"/>
              <w:autoSpaceDE/>
              <w:autoSpaceDN/>
              <w:bidi w:val="0"/>
              <w:adjustRightInd/>
              <w:snapToGrid/>
              <w:spacing w:before="0" w:after="0" w:line="560" w:lineRule="exact"/>
              <w:ind w:left="31" w:leftChars="15"/>
              <w:jc w:val="left"/>
              <w:textAlignment w:val="auto"/>
              <w:rPr>
                <w:rFonts w:hint="eastAsia" w:ascii="仿宋" w:hAnsi="仿宋" w:eastAsia="仿宋" w:cs="仿宋"/>
                <w:caps/>
                <w:kern w:val="0"/>
                <w:sz w:val="24"/>
                <w:szCs w:val="24"/>
              </w:rPr>
            </w:pPr>
            <w:r>
              <w:rPr>
                <w:rFonts w:hint="eastAsia" w:ascii="仿宋" w:hAnsi="仿宋" w:eastAsia="仿宋" w:cs="仿宋"/>
                <w:kern w:val="0"/>
                <w:sz w:val="24"/>
                <w:szCs w:val="24"/>
              </w:rPr>
              <w:t xml:space="preserve">  </w:t>
            </w:r>
          </w:p>
        </w:tc>
      </w:tr>
      <w:tr w14:paraId="0693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594BD0E8">
            <w:pPr>
              <w:keepNext w:val="0"/>
              <w:keepLines w:val="0"/>
              <w:pageBreakBefore w:val="0"/>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7</w:t>
            </w:r>
          </w:p>
        </w:tc>
        <w:tc>
          <w:tcPr>
            <w:tcW w:w="621" w:type="pct"/>
            <w:vAlign w:val="center"/>
          </w:tcPr>
          <w:p w14:paraId="36DEBF0C">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碳钢异径三通</w:t>
            </w:r>
          </w:p>
        </w:tc>
        <w:tc>
          <w:tcPr>
            <w:tcW w:w="754" w:type="pct"/>
            <w:vAlign w:val="center"/>
          </w:tcPr>
          <w:p w14:paraId="3DF1D298">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通用型号</w:t>
            </w:r>
          </w:p>
        </w:tc>
        <w:tc>
          <w:tcPr>
            <w:tcW w:w="855" w:type="pct"/>
            <w:vAlign w:val="center"/>
          </w:tcPr>
          <w:p w14:paraId="7D820024">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详见备注</w:t>
            </w:r>
          </w:p>
        </w:tc>
        <w:tc>
          <w:tcPr>
            <w:tcW w:w="424" w:type="pct"/>
            <w:vAlign w:val="center"/>
          </w:tcPr>
          <w:p w14:paraId="435C7749">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2.0</w:t>
            </w:r>
          </w:p>
        </w:tc>
        <w:tc>
          <w:tcPr>
            <w:tcW w:w="313" w:type="pct"/>
            <w:vAlign w:val="center"/>
          </w:tcPr>
          <w:p w14:paraId="0828E850">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个</w:t>
            </w:r>
          </w:p>
        </w:tc>
        <w:tc>
          <w:tcPr>
            <w:tcW w:w="1675" w:type="pct"/>
            <w:vAlign w:val="center"/>
          </w:tcPr>
          <w:p w14:paraId="1EC13D63">
            <w:pPr>
              <w:keepNext w:val="0"/>
              <w:keepLines w:val="0"/>
              <w:pageBreakBefore w:val="0"/>
              <w:widowControl/>
              <w:kinsoku/>
              <w:wordWrap w:val="0"/>
              <w:overflowPunct/>
              <w:topLinePunct w:val="0"/>
              <w:autoSpaceDE/>
              <w:autoSpaceDN/>
              <w:bidi w:val="0"/>
              <w:adjustRightInd/>
              <w:snapToGrid/>
              <w:spacing w:before="0" w:after="0" w:line="560" w:lineRule="exact"/>
              <w:ind w:left="31" w:leftChars="15"/>
              <w:jc w:val="left"/>
              <w:textAlignment w:val="auto"/>
              <w:rPr>
                <w:rFonts w:hint="eastAsia" w:ascii="仿宋" w:hAnsi="仿宋" w:eastAsia="仿宋" w:cs="仿宋"/>
                <w:caps/>
                <w:kern w:val="0"/>
                <w:sz w:val="24"/>
                <w:szCs w:val="24"/>
              </w:rPr>
            </w:pPr>
            <w:r>
              <w:rPr>
                <w:rFonts w:hint="eastAsia" w:ascii="仿宋" w:hAnsi="仿宋" w:eastAsia="仿宋" w:cs="仿宋"/>
                <w:kern w:val="0"/>
                <w:sz w:val="24"/>
                <w:szCs w:val="24"/>
              </w:rPr>
              <w:t>D</w:t>
            </w:r>
            <w:r>
              <w:rPr>
                <w:rFonts w:hint="eastAsia" w:ascii="仿宋" w:hAnsi="仿宋" w:eastAsia="仿宋" w:cs="仿宋"/>
                <w:kern w:val="0"/>
                <w:sz w:val="24"/>
                <w:szCs w:val="24"/>
                <w:lang w:val="en-US" w:eastAsia="zh-CN"/>
              </w:rPr>
              <w:t>N</w:t>
            </w:r>
            <w:r>
              <w:rPr>
                <w:rFonts w:hint="eastAsia" w:ascii="仿宋" w:hAnsi="仿宋" w:eastAsia="仿宋" w:cs="仿宋"/>
                <w:kern w:val="0"/>
                <w:sz w:val="24"/>
                <w:szCs w:val="24"/>
              </w:rPr>
              <w:t>65</w:t>
            </w:r>
          </w:p>
        </w:tc>
      </w:tr>
      <w:tr w14:paraId="534A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77FD80A4">
            <w:pPr>
              <w:keepNext w:val="0"/>
              <w:keepLines w:val="0"/>
              <w:pageBreakBefore w:val="0"/>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8</w:t>
            </w:r>
          </w:p>
        </w:tc>
        <w:tc>
          <w:tcPr>
            <w:tcW w:w="621" w:type="pct"/>
            <w:vAlign w:val="center"/>
          </w:tcPr>
          <w:p w14:paraId="261B66C6">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法兰（碳钢）</w:t>
            </w:r>
          </w:p>
        </w:tc>
        <w:tc>
          <w:tcPr>
            <w:tcW w:w="754" w:type="pct"/>
            <w:vAlign w:val="center"/>
          </w:tcPr>
          <w:p w14:paraId="00087215">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DN100，PN16</w:t>
            </w:r>
          </w:p>
        </w:tc>
        <w:tc>
          <w:tcPr>
            <w:tcW w:w="855" w:type="pct"/>
            <w:vAlign w:val="center"/>
          </w:tcPr>
          <w:p w14:paraId="3A91D0EB">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p>
        </w:tc>
        <w:tc>
          <w:tcPr>
            <w:tcW w:w="424" w:type="pct"/>
            <w:vAlign w:val="center"/>
          </w:tcPr>
          <w:p w14:paraId="07B19EDC">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4.0</w:t>
            </w:r>
          </w:p>
        </w:tc>
        <w:tc>
          <w:tcPr>
            <w:tcW w:w="313" w:type="pct"/>
            <w:vAlign w:val="center"/>
          </w:tcPr>
          <w:p w14:paraId="6871649C">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个</w:t>
            </w:r>
          </w:p>
        </w:tc>
        <w:tc>
          <w:tcPr>
            <w:tcW w:w="1675" w:type="pct"/>
            <w:vAlign w:val="center"/>
          </w:tcPr>
          <w:p w14:paraId="4E3E70DC">
            <w:pPr>
              <w:keepNext w:val="0"/>
              <w:keepLines w:val="0"/>
              <w:pageBreakBefore w:val="0"/>
              <w:widowControl/>
              <w:kinsoku/>
              <w:wordWrap w:val="0"/>
              <w:overflowPunct/>
              <w:topLinePunct w:val="0"/>
              <w:autoSpaceDE/>
              <w:autoSpaceDN/>
              <w:bidi w:val="0"/>
              <w:adjustRightInd/>
              <w:snapToGrid/>
              <w:spacing w:before="0" w:after="0" w:line="560" w:lineRule="exact"/>
              <w:ind w:left="31" w:leftChars="15"/>
              <w:jc w:val="left"/>
              <w:textAlignment w:val="auto"/>
              <w:rPr>
                <w:rFonts w:hint="eastAsia" w:ascii="仿宋" w:hAnsi="仿宋" w:eastAsia="仿宋" w:cs="仿宋"/>
                <w:caps/>
                <w:kern w:val="0"/>
                <w:sz w:val="24"/>
                <w:szCs w:val="24"/>
              </w:rPr>
            </w:pPr>
            <w:r>
              <w:rPr>
                <w:rFonts w:hint="eastAsia" w:ascii="仿宋" w:hAnsi="仿宋" w:eastAsia="仿宋" w:cs="仿宋"/>
                <w:kern w:val="0"/>
                <w:sz w:val="24"/>
                <w:szCs w:val="24"/>
              </w:rPr>
              <w:t xml:space="preserve">  </w:t>
            </w:r>
          </w:p>
        </w:tc>
      </w:tr>
      <w:tr w14:paraId="61E0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3A4ACCE1">
            <w:pPr>
              <w:keepNext w:val="0"/>
              <w:keepLines w:val="0"/>
              <w:pageBreakBefore w:val="0"/>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9</w:t>
            </w:r>
          </w:p>
        </w:tc>
        <w:tc>
          <w:tcPr>
            <w:tcW w:w="621" w:type="pct"/>
            <w:vAlign w:val="center"/>
          </w:tcPr>
          <w:p w14:paraId="352A21ED">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法兰（碳钢）</w:t>
            </w:r>
          </w:p>
        </w:tc>
        <w:tc>
          <w:tcPr>
            <w:tcW w:w="754" w:type="pct"/>
            <w:vAlign w:val="center"/>
          </w:tcPr>
          <w:p w14:paraId="1ADF4337">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DN65，PN16</w:t>
            </w:r>
          </w:p>
        </w:tc>
        <w:tc>
          <w:tcPr>
            <w:tcW w:w="855" w:type="pct"/>
            <w:vAlign w:val="center"/>
          </w:tcPr>
          <w:p w14:paraId="66D7E6D5">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p>
        </w:tc>
        <w:tc>
          <w:tcPr>
            <w:tcW w:w="424" w:type="pct"/>
            <w:vAlign w:val="center"/>
          </w:tcPr>
          <w:p w14:paraId="2C96E1CE">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4.0</w:t>
            </w:r>
          </w:p>
        </w:tc>
        <w:tc>
          <w:tcPr>
            <w:tcW w:w="313" w:type="pct"/>
            <w:vAlign w:val="center"/>
          </w:tcPr>
          <w:p w14:paraId="40B4A4A2">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个</w:t>
            </w:r>
          </w:p>
        </w:tc>
        <w:tc>
          <w:tcPr>
            <w:tcW w:w="1675" w:type="pct"/>
            <w:vAlign w:val="center"/>
          </w:tcPr>
          <w:p w14:paraId="6E7FC150">
            <w:pPr>
              <w:keepNext w:val="0"/>
              <w:keepLines w:val="0"/>
              <w:pageBreakBefore w:val="0"/>
              <w:widowControl/>
              <w:kinsoku/>
              <w:wordWrap w:val="0"/>
              <w:overflowPunct/>
              <w:topLinePunct w:val="0"/>
              <w:autoSpaceDE/>
              <w:autoSpaceDN/>
              <w:bidi w:val="0"/>
              <w:adjustRightInd/>
              <w:snapToGrid/>
              <w:spacing w:before="0" w:after="0" w:line="560" w:lineRule="exact"/>
              <w:ind w:left="31" w:leftChars="15"/>
              <w:jc w:val="left"/>
              <w:textAlignment w:val="auto"/>
              <w:rPr>
                <w:rFonts w:hint="eastAsia" w:ascii="仿宋" w:hAnsi="仿宋" w:eastAsia="仿宋" w:cs="仿宋"/>
                <w:caps/>
                <w:kern w:val="0"/>
                <w:sz w:val="24"/>
                <w:szCs w:val="24"/>
              </w:rPr>
            </w:pPr>
            <w:r>
              <w:rPr>
                <w:rFonts w:hint="eastAsia" w:ascii="仿宋" w:hAnsi="仿宋" w:eastAsia="仿宋" w:cs="仿宋"/>
                <w:kern w:val="0"/>
                <w:sz w:val="24"/>
                <w:szCs w:val="24"/>
              </w:rPr>
              <w:t xml:space="preserve">  </w:t>
            </w:r>
          </w:p>
        </w:tc>
      </w:tr>
      <w:tr w14:paraId="51C9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79EF0213">
            <w:pPr>
              <w:keepNext w:val="0"/>
              <w:keepLines w:val="0"/>
              <w:pageBreakBefore w:val="0"/>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10</w:t>
            </w:r>
          </w:p>
        </w:tc>
        <w:tc>
          <w:tcPr>
            <w:tcW w:w="621" w:type="pct"/>
            <w:vAlign w:val="center"/>
          </w:tcPr>
          <w:p w14:paraId="0EC8C7E4">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法兰（碳钢）</w:t>
            </w:r>
          </w:p>
        </w:tc>
        <w:tc>
          <w:tcPr>
            <w:tcW w:w="754" w:type="pct"/>
            <w:vAlign w:val="center"/>
          </w:tcPr>
          <w:p w14:paraId="5ED66FAC">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DN20，PN16</w:t>
            </w:r>
          </w:p>
        </w:tc>
        <w:tc>
          <w:tcPr>
            <w:tcW w:w="855" w:type="pct"/>
            <w:vAlign w:val="center"/>
          </w:tcPr>
          <w:p w14:paraId="5EE86631">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p>
        </w:tc>
        <w:tc>
          <w:tcPr>
            <w:tcW w:w="424" w:type="pct"/>
            <w:vAlign w:val="center"/>
          </w:tcPr>
          <w:p w14:paraId="0B7CA13F">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8.0</w:t>
            </w:r>
          </w:p>
        </w:tc>
        <w:tc>
          <w:tcPr>
            <w:tcW w:w="313" w:type="pct"/>
            <w:vAlign w:val="center"/>
          </w:tcPr>
          <w:p w14:paraId="11F9982D">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个</w:t>
            </w:r>
          </w:p>
        </w:tc>
        <w:tc>
          <w:tcPr>
            <w:tcW w:w="1675" w:type="pct"/>
            <w:vAlign w:val="center"/>
          </w:tcPr>
          <w:p w14:paraId="5F02A06E">
            <w:pPr>
              <w:keepNext w:val="0"/>
              <w:keepLines w:val="0"/>
              <w:pageBreakBefore w:val="0"/>
              <w:widowControl/>
              <w:kinsoku/>
              <w:wordWrap w:val="0"/>
              <w:overflowPunct/>
              <w:topLinePunct w:val="0"/>
              <w:autoSpaceDE/>
              <w:autoSpaceDN/>
              <w:bidi w:val="0"/>
              <w:adjustRightInd/>
              <w:snapToGrid/>
              <w:spacing w:before="0" w:after="0" w:line="560" w:lineRule="exact"/>
              <w:ind w:left="31" w:leftChars="15"/>
              <w:jc w:val="left"/>
              <w:textAlignment w:val="auto"/>
              <w:rPr>
                <w:rFonts w:hint="eastAsia" w:ascii="仿宋" w:hAnsi="仿宋" w:eastAsia="仿宋" w:cs="仿宋"/>
                <w:caps/>
                <w:kern w:val="0"/>
                <w:sz w:val="24"/>
                <w:szCs w:val="24"/>
              </w:rPr>
            </w:pPr>
            <w:r>
              <w:rPr>
                <w:rFonts w:hint="eastAsia" w:ascii="仿宋" w:hAnsi="仿宋" w:eastAsia="仿宋" w:cs="仿宋"/>
                <w:kern w:val="0"/>
                <w:sz w:val="24"/>
                <w:szCs w:val="24"/>
              </w:rPr>
              <w:t xml:space="preserve">  </w:t>
            </w:r>
          </w:p>
        </w:tc>
      </w:tr>
      <w:tr w14:paraId="2825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774DD4BA">
            <w:pPr>
              <w:keepNext w:val="0"/>
              <w:keepLines w:val="0"/>
              <w:pageBreakBefore w:val="0"/>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11</w:t>
            </w:r>
          </w:p>
        </w:tc>
        <w:tc>
          <w:tcPr>
            <w:tcW w:w="621" w:type="pct"/>
            <w:vAlign w:val="center"/>
          </w:tcPr>
          <w:p w14:paraId="7DDF00F2">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截止阀</w:t>
            </w:r>
          </w:p>
        </w:tc>
        <w:tc>
          <w:tcPr>
            <w:tcW w:w="754" w:type="pct"/>
            <w:vAlign w:val="center"/>
          </w:tcPr>
          <w:p w14:paraId="2237C808">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J41H-25</w:t>
            </w:r>
          </w:p>
        </w:tc>
        <w:tc>
          <w:tcPr>
            <w:tcW w:w="855" w:type="pct"/>
            <w:vAlign w:val="center"/>
          </w:tcPr>
          <w:p w14:paraId="094FD4CA">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DN100</w:t>
            </w:r>
          </w:p>
        </w:tc>
        <w:tc>
          <w:tcPr>
            <w:tcW w:w="424" w:type="pct"/>
            <w:vAlign w:val="center"/>
          </w:tcPr>
          <w:p w14:paraId="6CAC2B27">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4.0</w:t>
            </w:r>
          </w:p>
        </w:tc>
        <w:tc>
          <w:tcPr>
            <w:tcW w:w="313" w:type="pct"/>
            <w:vAlign w:val="center"/>
          </w:tcPr>
          <w:p w14:paraId="0CDC511D">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个</w:t>
            </w:r>
          </w:p>
        </w:tc>
        <w:tc>
          <w:tcPr>
            <w:tcW w:w="1675" w:type="pct"/>
            <w:vAlign w:val="center"/>
          </w:tcPr>
          <w:p w14:paraId="187A4C79">
            <w:pPr>
              <w:keepNext w:val="0"/>
              <w:keepLines w:val="0"/>
              <w:pageBreakBefore w:val="0"/>
              <w:widowControl/>
              <w:kinsoku/>
              <w:wordWrap w:val="0"/>
              <w:overflowPunct/>
              <w:topLinePunct w:val="0"/>
              <w:autoSpaceDE/>
              <w:autoSpaceDN/>
              <w:bidi w:val="0"/>
              <w:adjustRightInd/>
              <w:snapToGrid/>
              <w:spacing w:before="0" w:after="0" w:line="560" w:lineRule="exact"/>
              <w:ind w:left="31" w:leftChars="15"/>
              <w:jc w:val="left"/>
              <w:textAlignment w:val="auto"/>
              <w:rPr>
                <w:rFonts w:hint="eastAsia" w:ascii="仿宋" w:hAnsi="仿宋" w:eastAsia="仿宋" w:cs="仿宋"/>
                <w:caps/>
                <w:kern w:val="0"/>
                <w:sz w:val="24"/>
                <w:szCs w:val="24"/>
              </w:rPr>
            </w:pPr>
          </w:p>
        </w:tc>
      </w:tr>
      <w:tr w14:paraId="32A0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305B5B01">
            <w:pPr>
              <w:keepNext w:val="0"/>
              <w:keepLines w:val="0"/>
              <w:pageBreakBefore w:val="0"/>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12</w:t>
            </w:r>
          </w:p>
        </w:tc>
        <w:tc>
          <w:tcPr>
            <w:tcW w:w="621" w:type="pct"/>
            <w:vAlign w:val="center"/>
          </w:tcPr>
          <w:p w14:paraId="56AFFB9D">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截止阀</w:t>
            </w:r>
          </w:p>
        </w:tc>
        <w:tc>
          <w:tcPr>
            <w:tcW w:w="754" w:type="pct"/>
            <w:vAlign w:val="center"/>
          </w:tcPr>
          <w:p w14:paraId="5BF755F0">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J41H-25</w:t>
            </w:r>
          </w:p>
        </w:tc>
        <w:tc>
          <w:tcPr>
            <w:tcW w:w="855" w:type="pct"/>
            <w:vAlign w:val="center"/>
          </w:tcPr>
          <w:p w14:paraId="6EC4ECDF">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DN65</w:t>
            </w:r>
          </w:p>
        </w:tc>
        <w:tc>
          <w:tcPr>
            <w:tcW w:w="424" w:type="pct"/>
            <w:vAlign w:val="center"/>
          </w:tcPr>
          <w:p w14:paraId="4D30FC2E">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2.0</w:t>
            </w:r>
          </w:p>
        </w:tc>
        <w:tc>
          <w:tcPr>
            <w:tcW w:w="313" w:type="pct"/>
            <w:vAlign w:val="center"/>
          </w:tcPr>
          <w:p w14:paraId="029B48D4">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个</w:t>
            </w:r>
          </w:p>
        </w:tc>
        <w:tc>
          <w:tcPr>
            <w:tcW w:w="1675" w:type="pct"/>
            <w:vAlign w:val="center"/>
          </w:tcPr>
          <w:p w14:paraId="22C91F9F">
            <w:pPr>
              <w:keepNext w:val="0"/>
              <w:keepLines w:val="0"/>
              <w:pageBreakBefore w:val="0"/>
              <w:widowControl/>
              <w:kinsoku/>
              <w:wordWrap w:val="0"/>
              <w:overflowPunct/>
              <w:topLinePunct w:val="0"/>
              <w:autoSpaceDE/>
              <w:autoSpaceDN/>
              <w:bidi w:val="0"/>
              <w:adjustRightInd/>
              <w:snapToGrid/>
              <w:spacing w:before="0" w:after="0" w:line="560" w:lineRule="exact"/>
              <w:ind w:left="31" w:leftChars="15"/>
              <w:jc w:val="left"/>
              <w:textAlignment w:val="auto"/>
              <w:rPr>
                <w:rFonts w:hint="eastAsia" w:ascii="仿宋" w:hAnsi="仿宋" w:eastAsia="仿宋" w:cs="仿宋"/>
                <w:caps/>
                <w:kern w:val="0"/>
                <w:sz w:val="24"/>
                <w:szCs w:val="24"/>
              </w:rPr>
            </w:pPr>
          </w:p>
        </w:tc>
      </w:tr>
      <w:tr w14:paraId="26F4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560867B7">
            <w:pPr>
              <w:keepNext w:val="0"/>
              <w:keepLines w:val="0"/>
              <w:pageBreakBefore w:val="0"/>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13</w:t>
            </w:r>
          </w:p>
        </w:tc>
        <w:tc>
          <w:tcPr>
            <w:tcW w:w="621" w:type="pct"/>
            <w:vAlign w:val="center"/>
          </w:tcPr>
          <w:p w14:paraId="6B6994D5">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截止阀</w:t>
            </w:r>
          </w:p>
        </w:tc>
        <w:tc>
          <w:tcPr>
            <w:tcW w:w="754" w:type="pct"/>
            <w:vAlign w:val="center"/>
          </w:tcPr>
          <w:p w14:paraId="2816CA25">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J41H-16</w:t>
            </w:r>
          </w:p>
        </w:tc>
        <w:tc>
          <w:tcPr>
            <w:tcW w:w="855" w:type="pct"/>
            <w:vAlign w:val="center"/>
          </w:tcPr>
          <w:p w14:paraId="0CE3B338">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DN20</w:t>
            </w:r>
          </w:p>
        </w:tc>
        <w:tc>
          <w:tcPr>
            <w:tcW w:w="424" w:type="pct"/>
            <w:vAlign w:val="center"/>
          </w:tcPr>
          <w:p w14:paraId="522F11D2">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1.0</w:t>
            </w:r>
          </w:p>
        </w:tc>
        <w:tc>
          <w:tcPr>
            <w:tcW w:w="313" w:type="pct"/>
            <w:vAlign w:val="center"/>
          </w:tcPr>
          <w:p w14:paraId="1415A8C2">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个</w:t>
            </w:r>
          </w:p>
        </w:tc>
        <w:tc>
          <w:tcPr>
            <w:tcW w:w="1675" w:type="pct"/>
            <w:vAlign w:val="center"/>
          </w:tcPr>
          <w:p w14:paraId="1D8FC699">
            <w:pPr>
              <w:keepNext w:val="0"/>
              <w:keepLines w:val="0"/>
              <w:pageBreakBefore w:val="0"/>
              <w:widowControl/>
              <w:kinsoku/>
              <w:wordWrap w:val="0"/>
              <w:overflowPunct/>
              <w:topLinePunct w:val="0"/>
              <w:autoSpaceDE/>
              <w:autoSpaceDN/>
              <w:bidi w:val="0"/>
              <w:adjustRightInd/>
              <w:snapToGrid/>
              <w:spacing w:before="0" w:after="0" w:line="560" w:lineRule="exact"/>
              <w:ind w:left="31" w:leftChars="15"/>
              <w:jc w:val="left"/>
              <w:textAlignment w:val="auto"/>
              <w:rPr>
                <w:rFonts w:hint="eastAsia" w:ascii="仿宋" w:hAnsi="仿宋" w:eastAsia="仿宋" w:cs="仿宋"/>
                <w:caps/>
                <w:kern w:val="0"/>
                <w:sz w:val="24"/>
                <w:szCs w:val="24"/>
              </w:rPr>
            </w:pPr>
          </w:p>
        </w:tc>
      </w:tr>
      <w:tr w14:paraId="6836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46B421D1">
            <w:pPr>
              <w:keepNext w:val="0"/>
              <w:keepLines w:val="0"/>
              <w:pageBreakBefore w:val="0"/>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14</w:t>
            </w:r>
          </w:p>
        </w:tc>
        <w:tc>
          <w:tcPr>
            <w:tcW w:w="621" w:type="pct"/>
            <w:vAlign w:val="center"/>
          </w:tcPr>
          <w:p w14:paraId="2797CECD">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调压阀/减压阀/稳压阀</w:t>
            </w:r>
          </w:p>
        </w:tc>
        <w:tc>
          <w:tcPr>
            <w:tcW w:w="754" w:type="pct"/>
            <w:vAlign w:val="center"/>
          </w:tcPr>
          <w:p w14:paraId="16C1C379">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通用型号</w:t>
            </w:r>
          </w:p>
        </w:tc>
        <w:tc>
          <w:tcPr>
            <w:tcW w:w="855" w:type="pct"/>
            <w:vAlign w:val="center"/>
          </w:tcPr>
          <w:p w14:paraId="725BB8F2">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详见备注</w:t>
            </w:r>
          </w:p>
        </w:tc>
        <w:tc>
          <w:tcPr>
            <w:tcW w:w="424" w:type="pct"/>
            <w:vAlign w:val="center"/>
          </w:tcPr>
          <w:p w14:paraId="2B7447E0">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.0</w:t>
            </w:r>
          </w:p>
        </w:tc>
        <w:tc>
          <w:tcPr>
            <w:tcW w:w="313" w:type="pct"/>
            <w:vAlign w:val="center"/>
          </w:tcPr>
          <w:p w14:paraId="4DA428A1">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套</w:t>
            </w:r>
          </w:p>
        </w:tc>
        <w:tc>
          <w:tcPr>
            <w:tcW w:w="1675" w:type="pct"/>
            <w:vAlign w:val="center"/>
          </w:tcPr>
          <w:p w14:paraId="67A2808C">
            <w:pPr>
              <w:keepNext w:val="0"/>
              <w:keepLines w:val="0"/>
              <w:pageBreakBefore w:val="0"/>
              <w:widowControl/>
              <w:kinsoku/>
              <w:wordWrap w:val="0"/>
              <w:overflowPunct/>
              <w:topLinePunct w:val="0"/>
              <w:autoSpaceDE/>
              <w:autoSpaceDN/>
              <w:bidi w:val="0"/>
              <w:adjustRightInd/>
              <w:snapToGrid/>
              <w:spacing w:before="0" w:after="0" w:line="560" w:lineRule="exact"/>
              <w:ind w:left="31" w:leftChars="15"/>
              <w:jc w:val="left"/>
              <w:textAlignment w:val="auto"/>
              <w:rPr>
                <w:rFonts w:hint="eastAsia" w:ascii="仿宋" w:hAnsi="仿宋" w:eastAsia="仿宋" w:cs="仿宋"/>
                <w:caps/>
                <w:kern w:val="0"/>
                <w:sz w:val="24"/>
                <w:szCs w:val="24"/>
              </w:rPr>
            </w:pPr>
          </w:p>
        </w:tc>
      </w:tr>
      <w:tr w14:paraId="481B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7CA85FEE">
            <w:pPr>
              <w:keepNext w:val="0"/>
              <w:keepLines w:val="0"/>
              <w:pageBreakBefore w:val="0"/>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15</w:t>
            </w:r>
          </w:p>
        </w:tc>
        <w:tc>
          <w:tcPr>
            <w:tcW w:w="621" w:type="pct"/>
            <w:vAlign w:val="center"/>
          </w:tcPr>
          <w:p w14:paraId="7BA0A4A7">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自由浮球式疏水阀</w:t>
            </w:r>
          </w:p>
        </w:tc>
        <w:tc>
          <w:tcPr>
            <w:tcW w:w="754" w:type="pct"/>
            <w:vAlign w:val="center"/>
          </w:tcPr>
          <w:p w14:paraId="6027AD7F">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CS41H</w:t>
            </w:r>
          </w:p>
        </w:tc>
        <w:tc>
          <w:tcPr>
            <w:tcW w:w="855" w:type="pct"/>
            <w:vAlign w:val="center"/>
          </w:tcPr>
          <w:p w14:paraId="01D748CF">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DN20，PN16</w:t>
            </w:r>
          </w:p>
        </w:tc>
        <w:tc>
          <w:tcPr>
            <w:tcW w:w="424" w:type="pct"/>
            <w:vAlign w:val="center"/>
          </w:tcPr>
          <w:p w14:paraId="5BD05AED">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1.0</w:t>
            </w:r>
          </w:p>
        </w:tc>
        <w:tc>
          <w:tcPr>
            <w:tcW w:w="313" w:type="pct"/>
            <w:vAlign w:val="center"/>
          </w:tcPr>
          <w:p w14:paraId="0FCDA802">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个</w:t>
            </w:r>
          </w:p>
        </w:tc>
        <w:tc>
          <w:tcPr>
            <w:tcW w:w="1675" w:type="pct"/>
            <w:vAlign w:val="center"/>
          </w:tcPr>
          <w:p w14:paraId="7BEAD215">
            <w:pPr>
              <w:keepNext w:val="0"/>
              <w:keepLines w:val="0"/>
              <w:pageBreakBefore w:val="0"/>
              <w:widowControl/>
              <w:kinsoku/>
              <w:wordWrap w:val="0"/>
              <w:overflowPunct/>
              <w:topLinePunct w:val="0"/>
              <w:autoSpaceDE/>
              <w:autoSpaceDN/>
              <w:bidi w:val="0"/>
              <w:adjustRightInd/>
              <w:snapToGrid/>
              <w:spacing w:before="0" w:after="0" w:line="560" w:lineRule="exact"/>
              <w:ind w:left="31" w:leftChars="15"/>
              <w:jc w:val="left"/>
              <w:textAlignment w:val="auto"/>
              <w:rPr>
                <w:rFonts w:hint="eastAsia" w:ascii="仿宋" w:hAnsi="仿宋" w:eastAsia="仿宋" w:cs="仿宋"/>
                <w:caps/>
                <w:kern w:val="0"/>
                <w:sz w:val="24"/>
                <w:szCs w:val="24"/>
              </w:rPr>
            </w:pPr>
          </w:p>
        </w:tc>
      </w:tr>
      <w:tr w14:paraId="2AA2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00AD2BEC">
            <w:pPr>
              <w:keepNext w:val="0"/>
              <w:keepLines w:val="0"/>
              <w:pageBreakBefore w:val="0"/>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16</w:t>
            </w:r>
          </w:p>
        </w:tc>
        <w:tc>
          <w:tcPr>
            <w:tcW w:w="621" w:type="pct"/>
            <w:vAlign w:val="center"/>
          </w:tcPr>
          <w:p w14:paraId="358E8514">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Y型过滤器</w:t>
            </w:r>
          </w:p>
        </w:tc>
        <w:tc>
          <w:tcPr>
            <w:tcW w:w="754" w:type="pct"/>
            <w:vAlign w:val="center"/>
          </w:tcPr>
          <w:p w14:paraId="5AC58B8A">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Y型，适用蒸汽</w:t>
            </w:r>
          </w:p>
        </w:tc>
        <w:tc>
          <w:tcPr>
            <w:tcW w:w="855" w:type="pct"/>
            <w:vAlign w:val="center"/>
          </w:tcPr>
          <w:p w14:paraId="50BA7F17">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DN65，PN16</w:t>
            </w:r>
          </w:p>
        </w:tc>
        <w:tc>
          <w:tcPr>
            <w:tcW w:w="424" w:type="pct"/>
            <w:vAlign w:val="center"/>
          </w:tcPr>
          <w:p w14:paraId="63D0D3A2">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1.0</w:t>
            </w:r>
          </w:p>
        </w:tc>
        <w:tc>
          <w:tcPr>
            <w:tcW w:w="313" w:type="pct"/>
            <w:vAlign w:val="center"/>
          </w:tcPr>
          <w:p w14:paraId="258B8B92">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个</w:t>
            </w:r>
          </w:p>
        </w:tc>
        <w:tc>
          <w:tcPr>
            <w:tcW w:w="1675" w:type="pct"/>
            <w:vAlign w:val="center"/>
          </w:tcPr>
          <w:p w14:paraId="61E5C9E4">
            <w:pPr>
              <w:keepNext w:val="0"/>
              <w:keepLines w:val="0"/>
              <w:pageBreakBefore w:val="0"/>
              <w:widowControl/>
              <w:kinsoku/>
              <w:wordWrap w:val="0"/>
              <w:overflowPunct/>
              <w:topLinePunct w:val="0"/>
              <w:autoSpaceDE/>
              <w:autoSpaceDN/>
              <w:bidi w:val="0"/>
              <w:adjustRightInd/>
              <w:snapToGrid/>
              <w:spacing w:before="0" w:after="0" w:line="560" w:lineRule="exact"/>
              <w:ind w:left="31" w:leftChars="15"/>
              <w:jc w:val="left"/>
              <w:textAlignment w:val="auto"/>
              <w:rPr>
                <w:rFonts w:hint="eastAsia" w:ascii="仿宋" w:hAnsi="仿宋" w:eastAsia="仿宋" w:cs="仿宋"/>
                <w:caps/>
                <w:kern w:val="0"/>
                <w:sz w:val="24"/>
                <w:szCs w:val="24"/>
              </w:rPr>
            </w:pPr>
          </w:p>
        </w:tc>
      </w:tr>
      <w:tr w14:paraId="2D4D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64CDEF2A">
            <w:pPr>
              <w:keepNext w:val="0"/>
              <w:keepLines w:val="0"/>
              <w:pageBreakBefore w:val="0"/>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17</w:t>
            </w:r>
          </w:p>
        </w:tc>
        <w:tc>
          <w:tcPr>
            <w:tcW w:w="621" w:type="pct"/>
            <w:vAlign w:val="center"/>
          </w:tcPr>
          <w:p w14:paraId="55179B59">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Y型过滤器</w:t>
            </w:r>
          </w:p>
        </w:tc>
        <w:tc>
          <w:tcPr>
            <w:tcW w:w="754" w:type="pct"/>
            <w:vAlign w:val="center"/>
          </w:tcPr>
          <w:p w14:paraId="328452A6">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Y型，适用蒸汽</w:t>
            </w:r>
          </w:p>
        </w:tc>
        <w:tc>
          <w:tcPr>
            <w:tcW w:w="855" w:type="pct"/>
            <w:vAlign w:val="center"/>
          </w:tcPr>
          <w:p w14:paraId="60079637">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DN20，PN16</w:t>
            </w:r>
          </w:p>
        </w:tc>
        <w:tc>
          <w:tcPr>
            <w:tcW w:w="424" w:type="pct"/>
            <w:vAlign w:val="center"/>
          </w:tcPr>
          <w:p w14:paraId="300593D0">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1.0</w:t>
            </w:r>
          </w:p>
        </w:tc>
        <w:tc>
          <w:tcPr>
            <w:tcW w:w="313" w:type="pct"/>
            <w:vAlign w:val="center"/>
          </w:tcPr>
          <w:p w14:paraId="76AB64BE">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个</w:t>
            </w:r>
          </w:p>
        </w:tc>
        <w:tc>
          <w:tcPr>
            <w:tcW w:w="1675" w:type="pct"/>
            <w:vAlign w:val="center"/>
          </w:tcPr>
          <w:p w14:paraId="5DD2D2A2">
            <w:pPr>
              <w:keepNext w:val="0"/>
              <w:keepLines w:val="0"/>
              <w:pageBreakBefore w:val="0"/>
              <w:widowControl/>
              <w:kinsoku/>
              <w:wordWrap w:val="0"/>
              <w:overflowPunct/>
              <w:topLinePunct w:val="0"/>
              <w:autoSpaceDE/>
              <w:autoSpaceDN/>
              <w:bidi w:val="0"/>
              <w:adjustRightInd/>
              <w:snapToGrid/>
              <w:spacing w:before="0" w:after="0" w:line="560" w:lineRule="exact"/>
              <w:ind w:left="31" w:leftChars="15"/>
              <w:jc w:val="left"/>
              <w:textAlignment w:val="auto"/>
              <w:rPr>
                <w:rFonts w:hint="eastAsia" w:ascii="仿宋" w:hAnsi="仿宋" w:eastAsia="仿宋" w:cs="仿宋"/>
                <w:caps/>
                <w:kern w:val="0"/>
                <w:sz w:val="24"/>
                <w:szCs w:val="24"/>
              </w:rPr>
            </w:pPr>
          </w:p>
        </w:tc>
      </w:tr>
      <w:tr w14:paraId="08A4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2C302855">
            <w:pPr>
              <w:keepNext w:val="0"/>
              <w:keepLines w:val="0"/>
              <w:pageBreakBefore w:val="0"/>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18</w:t>
            </w:r>
          </w:p>
        </w:tc>
        <w:tc>
          <w:tcPr>
            <w:tcW w:w="621" w:type="pct"/>
            <w:vAlign w:val="center"/>
          </w:tcPr>
          <w:p w14:paraId="08F26593">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普通压力表</w:t>
            </w:r>
          </w:p>
        </w:tc>
        <w:tc>
          <w:tcPr>
            <w:tcW w:w="754" w:type="pct"/>
            <w:vAlign w:val="center"/>
          </w:tcPr>
          <w:p w14:paraId="66290AF4">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Y150</w:t>
            </w:r>
          </w:p>
        </w:tc>
        <w:tc>
          <w:tcPr>
            <w:tcW w:w="855" w:type="pct"/>
            <w:vAlign w:val="center"/>
          </w:tcPr>
          <w:p w14:paraId="2DB5D707">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0-1.6MPa</w:t>
            </w:r>
          </w:p>
        </w:tc>
        <w:tc>
          <w:tcPr>
            <w:tcW w:w="424" w:type="pct"/>
            <w:vAlign w:val="center"/>
          </w:tcPr>
          <w:p w14:paraId="79C9E68B">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2.0</w:t>
            </w:r>
          </w:p>
        </w:tc>
        <w:tc>
          <w:tcPr>
            <w:tcW w:w="313" w:type="pct"/>
            <w:vAlign w:val="center"/>
          </w:tcPr>
          <w:p w14:paraId="10546200">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块</w:t>
            </w:r>
          </w:p>
        </w:tc>
        <w:tc>
          <w:tcPr>
            <w:tcW w:w="1675" w:type="pct"/>
            <w:vAlign w:val="center"/>
          </w:tcPr>
          <w:p w14:paraId="124DA3FA">
            <w:pPr>
              <w:keepNext w:val="0"/>
              <w:keepLines w:val="0"/>
              <w:pageBreakBefore w:val="0"/>
              <w:widowControl/>
              <w:kinsoku/>
              <w:wordWrap w:val="0"/>
              <w:overflowPunct/>
              <w:topLinePunct w:val="0"/>
              <w:autoSpaceDE/>
              <w:autoSpaceDN/>
              <w:bidi w:val="0"/>
              <w:adjustRightInd/>
              <w:snapToGrid/>
              <w:spacing w:before="0" w:after="0" w:line="560" w:lineRule="exact"/>
              <w:ind w:left="31" w:leftChars="15"/>
              <w:jc w:val="left"/>
              <w:textAlignment w:val="auto"/>
              <w:rPr>
                <w:rFonts w:hint="eastAsia" w:ascii="仿宋" w:hAnsi="仿宋" w:eastAsia="仿宋" w:cs="仿宋"/>
                <w:caps/>
                <w:kern w:val="0"/>
                <w:sz w:val="24"/>
                <w:szCs w:val="24"/>
              </w:rPr>
            </w:pPr>
            <w:r>
              <w:rPr>
                <w:rFonts w:hint="eastAsia" w:ascii="仿宋" w:hAnsi="仿宋" w:eastAsia="仿宋" w:cs="仿宋"/>
                <w:kern w:val="0"/>
                <w:sz w:val="24"/>
                <w:szCs w:val="24"/>
              </w:rPr>
              <w:t>含三通旋塞、弯管、检验等</w:t>
            </w:r>
          </w:p>
        </w:tc>
      </w:tr>
      <w:tr w14:paraId="7F8F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3F0370EB">
            <w:pPr>
              <w:keepNext w:val="0"/>
              <w:keepLines w:val="0"/>
              <w:pageBreakBefore w:val="0"/>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19</w:t>
            </w:r>
          </w:p>
        </w:tc>
        <w:tc>
          <w:tcPr>
            <w:tcW w:w="621" w:type="pct"/>
            <w:vAlign w:val="center"/>
          </w:tcPr>
          <w:p w14:paraId="2458E6BD">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支架（通用）</w:t>
            </w:r>
          </w:p>
        </w:tc>
        <w:tc>
          <w:tcPr>
            <w:tcW w:w="754" w:type="pct"/>
            <w:vAlign w:val="center"/>
          </w:tcPr>
          <w:p w14:paraId="4272D227">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通用型号</w:t>
            </w:r>
          </w:p>
        </w:tc>
        <w:tc>
          <w:tcPr>
            <w:tcW w:w="855" w:type="pct"/>
            <w:vAlign w:val="center"/>
          </w:tcPr>
          <w:p w14:paraId="7B6C1443">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详见备注</w:t>
            </w:r>
          </w:p>
        </w:tc>
        <w:tc>
          <w:tcPr>
            <w:tcW w:w="424" w:type="pct"/>
            <w:vAlign w:val="center"/>
          </w:tcPr>
          <w:p w14:paraId="2B9DD57A">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40.0</w:t>
            </w:r>
          </w:p>
        </w:tc>
        <w:tc>
          <w:tcPr>
            <w:tcW w:w="313" w:type="pct"/>
            <w:vAlign w:val="center"/>
          </w:tcPr>
          <w:p w14:paraId="38D83740">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套</w:t>
            </w:r>
          </w:p>
        </w:tc>
        <w:tc>
          <w:tcPr>
            <w:tcW w:w="1675" w:type="pct"/>
            <w:vAlign w:val="center"/>
          </w:tcPr>
          <w:p w14:paraId="4C7774AD">
            <w:pPr>
              <w:keepNext w:val="0"/>
              <w:keepLines w:val="0"/>
              <w:pageBreakBefore w:val="0"/>
              <w:widowControl/>
              <w:kinsoku/>
              <w:wordWrap w:val="0"/>
              <w:overflowPunct/>
              <w:topLinePunct w:val="0"/>
              <w:autoSpaceDE/>
              <w:autoSpaceDN/>
              <w:bidi w:val="0"/>
              <w:adjustRightInd/>
              <w:snapToGrid/>
              <w:spacing w:before="0" w:after="0" w:line="560" w:lineRule="exact"/>
              <w:ind w:left="31" w:leftChars="15"/>
              <w:jc w:val="left"/>
              <w:textAlignment w:val="auto"/>
              <w:rPr>
                <w:rFonts w:hint="eastAsia" w:ascii="仿宋" w:hAnsi="仿宋" w:eastAsia="仿宋" w:cs="仿宋"/>
                <w:caps/>
                <w:kern w:val="0"/>
                <w:sz w:val="24"/>
                <w:szCs w:val="24"/>
              </w:rPr>
            </w:pPr>
            <w:r>
              <w:rPr>
                <w:rFonts w:hint="eastAsia" w:ascii="仿宋" w:hAnsi="仿宋" w:eastAsia="仿宋" w:cs="仿宋"/>
                <w:kern w:val="0"/>
                <w:sz w:val="24"/>
                <w:szCs w:val="24"/>
              </w:rPr>
              <w:t xml:space="preserve">  </w:t>
            </w:r>
          </w:p>
        </w:tc>
      </w:tr>
      <w:tr w14:paraId="6348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792FB573">
            <w:pPr>
              <w:keepNext w:val="0"/>
              <w:keepLines w:val="0"/>
              <w:pageBreakBefore w:val="0"/>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20</w:t>
            </w:r>
          </w:p>
        </w:tc>
        <w:tc>
          <w:tcPr>
            <w:tcW w:w="621" w:type="pct"/>
            <w:vAlign w:val="center"/>
          </w:tcPr>
          <w:p w14:paraId="2B9455AB">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离心玻璃棉管</w:t>
            </w:r>
          </w:p>
        </w:tc>
        <w:tc>
          <w:tcPr>
            <w:tcW w:w="754" w:type="pct"/>
            <w:vAlign w:val="center"/>
          </w:tcPr>
          <w:p w14:paraId="527705D4">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φ108（通径DN100）</w:t>
            </w:r>
          </w:p>
        </w:tc>
        <w:tc>
          <w:tcPr>
            <w:tcW w:w="855" w:type="pct"/>
            <w:vAlign w:val="center"/>
          </w:tcPr>
          <w:p w14:paraId="2EC82471">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p>
        </w:tc>
        <w:tc>
          <w:tcPr>
            <w:tcW w:w="424" w:type="pct"/>
            <w:vAlign w:val="center"/>
          </w:tcPr>
          <w:p w14:paraId="432F2D81">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25.0</w:t>
            </w:r>
          </w:p>
        </w:tc>
        <w:tc>
          <w:tcPr>
            <w:tcW w:w="313" w:type="pct"/>
            <w:vAlign w:val="center"/>
          </w:tcPr>
          <w:p w14:paraId="65CC45D9">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米</w:t>
            </w:r>
          </w:p>
        </w:tc>
        <w:tc>
          <w:tcPr>
            <w:tcW w:w="1675" w:type="pct"/>
            <w:vAlign w:val="center"/>
          </w:tcPr>
          <w:p w14:paraId="78231B24">
            <w:pPr>
              <w:keepNext w:val="0"/>
              <w:keepLines w:val="0"/>
              <w:pageBreakBefore w:val="0"/>
              <w:widowControl/>
              <w:kinsoku/>
              <w:wordWrap w:val="0"/>
              <w:overflowPunct/>
              <w:topLinePunct w:val="0"/>
              <w:autoSpaceDE/>
              <w:autoSpaceDN/>
              <w:bidi w:val="0"/>
              <w:adjustRightInd/>
              <w:snapToGrid/>
              <w:spacing w:before="0" w:after="0" w:line="560" w:lineRule="exact"/>
              <w:ind w:left="31" w:leftChars="15"/>
              <w:jc w:val="left"/>
              <w:textAlignment w:val="auto"/>
              <w:rPr>
                <w:rFonts w:hint="eastAsia" w:ascii="仿宋" w:hAnsi="仿宋" w:eastAsia="仿宋" w:cs="仿宋"/>
                <w:caps/>
                <w:kern w:val="0"/>
                <w:sz w:val="24"/>
                <w:szCs w:val="24"/>
              </w:rPr>
            </w:pPr>
            <w:r>
              <w:rPr>
                <w:rFonts w:hint="eastAsia" w:ascii="仿宋" w:hAnsi="仿宋" w:eastAsia="仿宋" w:cs="仿宋"/>
                <w:kern w:val="0"/>
                <w:sz w:val="24"/>
                <w:szCs w:val="24"/>
              </w:rPr>
              <w:t>包工包料</w:t>
            </w:r>
          </w:p>
        </w:tc>
      </w:tr>
      <w:tr w14:paraId="09EF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15E4E730">
            <w:pPr>
              <w:keepNext w:val="0"/>
              <w:keepLines w:val="0"/>
              <w:pageBreakBefore w:val="0"/>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21</w:t>
            </w:r>
          </w:p>
        </w:tc>
        <w:tc>
          <w:tcPr>
            <w:tcW w:w="621" w:type="pct"/>
            <w:vAlign w:val="center"/>
          </w:tcPr>
          <w:p w14:paraId="730DFCEB">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离心玻璃棉管</w:t>
            </w:r>
          </w:p>
        </w:tc>
        <w:tc>
          <w:tcPr>
            <w:tcW w:w="754" w:type="pct"/>
            <w:vAlign w:val="center"/>
          </w:tcPr>
          <w:p w14:paraId="652B3C35">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φ76（通径DN65）</w:t>
            </w:r>
          </w:p>
        </w:tc>
        <w:tc>
          <w:tcPr>
            <w:tcW w:w="855" w:type="pct"/>
            <w:vAlign w:val="center"/>
          </w:tcPr>
          <w:p w14:paraId="7D94445A">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p>
        </w:tc>
        <w:tc>
          <w:tcPr>
            <w:tcW w:w="424" w:type="pct"/>
            <w:vAlign w:val="center"/>
          </w:tcPr>
          <w:p w14:paraId="3D02AC7C">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202.0</w:t>
            </w:r>
          </w:p>
        </w:tc>
        <w:tc>
          <w:tcPr>
            <w:tcW w:w="313" w:type="pct"/>
            <w:vAlign w:val="center"/>
          </w:tcPr>
          <w:p w14:paraId="7AEA826E">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米</w:t>
            </w:r>
          </w:p>
        </w:tc>
        <w:tc>
          <w:tcPr>
            <w:tcW w:w="1675" w:type="pct"/>
            <w:vAlign w:val="center"/>
          </w:tcPr>
          <w:p w14:paraId="2096AFEC">
            <w:pPr>
              <w:keepNext w:val="0"/>
              <w:keepLines w:val="0"/>
              <w:pageBreakBefore w:val="0"/>
              <w:widowControl/>
              <w:kinsoku/>
              <w:wordWrap w:val="0"/>
              <w:overflowPunct/>
              <w:topLinePunct w:val="0"/>
              <w:autoSpaceDE/>
              <w:autoSpaceDN/>
              <w:bidi w:val="0"/>
              <w:adjustRightInd/>
              <w:snapToGrid/>
              <w:spacing w:before="0" w:after="0" w:line="560" w:lineRule="exact"/>
              <w:ind w:left="31" w:leftChars="15"/>
              <w:jc w:val="left"/>
              <w:textAlignment w:val="auto"/>
              <w:rPr>
                <w:rFonts w:hint="eastAsia" w:ascii="仿宋" w:hAnsi="仿宋" w:eastAsia="仿宋" w:cs="仿宋"/>
                <w:caps/>
                <w:kern w:val="0"/>
                <w:sz w:val="24"/>
                <w:szCs w:val="24"/>
              </w:rPr>
            </w:pPr>
            <w:r>
              <w:rPr>
                <w:rFonts w:hint="eastAsia" w:ascii="仿宋" w:hAnsi="仿宋" w:eastAsia="仿宋" w:cs="仿宋"/>
                <w:kern w:val="0"/>
                <w:sz w:val="24"/>
                <w:szCs w:val="24"/>
              </w:rPr>
              <w:t>包工包料</w:t>
            </w:r>
          </w:p>
        </w:tc>
      </w:tr>
      <w:tr w14:paraId="0D2F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05371AF1">
            <w:pPr>
              <w:keepNext w:val="0"/>
              <w:keepLines w:val="0"/>
              <w:pageBreakBefore w:val="0"/>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22</w:t>
            </w:r>
          </w:p>
        </w:tc>
        <w:tc>
          <w:tcPr>
            <w:tcW w:w="621" w:type="pct"/>
            <w:vAlign w:val="center"/>
          </w:tcPr>
          <w:p w14:paraId="3E147C47">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铝皮铠装</w:t>
            </w:r>
          </w:p>
        </w:tc>
        <w:tc>
          <w:tcPr>
            <w:tcW w:w="754" w:type="pct"/>
            <w:vAlign w:val="center"/>
          </w:tcPr>
          <w:p w14:paraId="3B64E04C">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φ108（通径DN100）</w:t>
            </w:r>
          </w:p>
        </w:tc>
        <w:tc>
          <w:tcPr>
            <w:tcW w:w="855" w:type="pct"/>
            <w:vAlign w:val="center"/>
          </w:tcPr>
          <w:p w14:paraId="01AE67E8">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δ=0.5mm</w:t>
            </w:r>
          </w:p>
        </w:tc>
        <w:tc>
          <w:tcPr>
            <w:tcW w:w="424" w:type="pct"/>
            <w:vAlign w:val="center"/>
          </w:tcPr>
          <w:p w14:paraId="4C3C2C05">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25.0</w:t>
            </w:r>
          </w:p>
        </w:tc>
        <w:tc>
          <w:tcPr>
            <w:tcW w:w="313" w:type="pct"/>
            <w:vAlign w:val="center"/>
          </w:tcPr>
          <w:p w14:paraId="229B1674">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米</w:t>
            </w:r>
          </w:p>
        </w:tc>
        <w:tc>
          <w:tcPr>
            <w:tcW w:w="1675" w:type="pct"/>
            <w:vAlign w:val="center"/>
          </w:tcPr>
          <w:p w14:paraId="5EE48DBF">
            <w:pPr>
              <w:keepNext w:val="0"/>
              <w:keepLines w:val="0"/>
              <w:pageBreakBefore w:val="0"/>
              <w:widowControl/>
              <w:kinsoku/>
              <w:wordWrap w:val="0"/>
              <w:overflowPunct/>
              <w:topLinePunct w:val="0"/>
              <w:autoSpaceDE/>
              <w:autoSpaceDN/>
              <w:bidi w:val="0"/>
              <w:adjustRightInd/>
              <w:snapToGrid/>
              <w:spacing w:before="0" w:after="0" w:line="560" w:lineRule="exact"/>
              <w:ind w:left="31" w:leftChars="15"/>
              <w:jc w:val="left"/>
              <w:textAlignment w:val="auto"/>
              <w:rPr>
                <w:rFonts w:hint="eastAsia" w:ascii="仿宋" w:hAnsi="仿宋" w:eastAsia="仿宋" w:cs="仿宋"/>
                <w:caps/>
                <w:kern w:val="0"/>
                <w:sz w:val="24"/>
                <w:szCs w:val="24"/>
              </w:rPr>
            </w:pPr>
            <w:r>
              <w:rPr>
                <w:rFonts w:hint="eastAsia" w:ascii="仿宋" w:hAnsi="仿宋" w:eastAsia="仿宋" w:cs="仿宋"/>
                <w:kern w:val="0"/>
                <w:sz w:val="24"/>
                <w:szCs w:val="24"/>
              </w:rPr>
              <w:t>包工包料</w:t>
            </w:r>
          </w:p>
        </w:tc>
      </w:tr>
      <w:tr w14:paraId="41A9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3986459E">
            <w:pPr>
              <w:keepNext w:val="0"/>
              <w:keepLines w:val="0"/>
              <w:pageBreakBefore w:val="0"/>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23</w:t>
            </w:r>
          </w:p>
        </w:tc>
        <w:tc>
          <w:tcPr>
            <w:tcW w:w="621" w:type="pct"/>
            <w:vAlign w:val="center"/>
          </w:tcPr>
          <w:p w14:paraId="45B0059D">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铝皮铠装</w:t>
            </w:r>
          </w:p>
        </w:tc>
        <w:tc>
          <w:tcPr>
            <w:tcW w:w="754" w:type="pct"/>
            <w:vAlign w:val="center"/>
          </w:tcPr>
          <w:p w14:paraId="294B4DCC">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φ76（通径DN65）</w:t>
            </w:r>
          </w:p>
        </w:tc>
        <w:tc>
          <w:tcPr>
            <w:tcW w:w="855" w:type="pct"/>
            <w:vAlign w:val="center"/>
          </w:tcPr>
          <w:p w14:paraId="1AD071E5">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δ=0.5mm</w:t>
            </w:r>
          </w:p>
        </w:tc>
        <w:tc>
          <w:tcPr>
            <w:tcW w:w="424" w:type="pct"/>
            <w:vAlign w:val="center"/>
          </w:tcPr>
          <w:p w14:paraId="032B1283">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202.0</w:t>
            </w:r>
          </w:p>
        </w:tc>
        <w:tc>
          <w:tcPr>
            <w:tcW w:w="313" w:type="pct"/>
            <w:vAlign w:val="center"/>
          </w:tcPr>
          <w:p w14:paraId="3CD57163">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米</w:t>
            </w:r>
          </w:p>
        </w:tc>
        <w:tc>
          <w:tcPr>
            <w:tcW w:w="1675" w:type="pct"/>
            <w:vAlign w:val="center"/>
          </w:tcPr>
          <w:p w14:paraId="7A88FDE2">
            <w:pPr>
              <w:keepNext w:val="0"/>
              <w:keepLines w:val="0"/>
              <w:pageBreakBefore w:val="0"/>
              <w:widowControl/>
              <w:kinsoku/>
              <w:wordWrap w:val="0"/>
              <w:overflowPunct/>
              <w:topLinePunct w:val="0"/>
              <w:autoSpaceDE/>
              <w:autoSpaceDN/>
              <w:bidi w:val="0"/>
              <w:adjustRightInd/>
              <w:snapToGrid/>
              <w:spacing w:before="0" w:after="0" w:line="560" w:lineRule="exact"/>
              <w:ind w:left="31" w:leftChars="15"/>
              <w:jc w:val="left"/>
              <w:textAlignment w:val="auto"/>
              <w:rPr>
                <w:rFonts w:hint="eastAsia" w:ascii="仿宋" w:hAnsi="仿宋" w:eastAsia="仿宋" w:cs="仿宋"/>
                <w:caps/>
                <w:kern w:val="0"/>
                <w:sz w:val="24"/>
                <w:szCs w:val="24"/>
              </w:rPr>
            </w:pPr>
            <w:r>
              <w:rPr>
                <w:rFonts w:hint="eastAsia" w:ascii="仿宋" w:hAnsi="仿宋" w:eastAsia="仿宋" w:cs="仿宋"/>
                <w:kern w:val="0"/>
                <w:sz w:val="24"/>
                <w:szCs w:val="24"/>
              </w:rPr>
              <w:t>包工包料</w:t>
            </w:r>
          </w:p>
        </w:tc>
      </w:tr>
      <w:tr w14:paraId="47FD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1E877114">
            <w:pPr>
              <w:keepNext w:val="0"/>
              <w:keepLines w:val="0"/>
              <w:pageBreakBefore w:val="0"/>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24</w:t>
            </w:r>
          </w:p>
        </w:tc>
        <w:tc>
          <w:tcPr>
            <w:tcW w:w="621" w:type="pct"/>
            <w:vAlign w:val="center"/>
          </w:tcPr>
          <w:p w14:paraId="4E5DD8B5">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辅材费</w:t>
            </w:r>
          </w:p>
        </w:tc>
        <w:tc>
          <w:tcPr>
            <w:tcW w:w="754" w:type="pct"/>
            <w:vAlign w:val="center"/>
          </w:tcPr>
          <w:p w14:paraId="71A2D4B0">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配套</w:t>
            </w:r>
          </w:p>
        </w:tc>
        <w:tc>
          <w:tcPr>
            <w:tcW w:w="855" w:type="pct"/>
            <w:vAlign w:val="center"/>
          </w:tcPr>
          <w:p w14:paraId="589BDC37">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氧乙炔/紧固/密封/防腐</w:t>
            </w:r>
          </w:p>
        </w:tc>
        <w:tc>
          <w:tcPr>
            <w:tcW w:w="424" w:type="pct"/>
            <w:vAlign w:val="center"/>
          </w:tcPr>
          <w:p w14:paraId="773272F6">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1.0</w:t>
            </w:r>
          </w:p>
        </w:tc>
        <w:tc>
          <w:tcPr>
            <w:tcW w:w="313" w:type="pct"/>
            <w:vAlign w:val="center"/>
          </w:tcPr>
          <w:p w14:paraId="45F8D642">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批</w:t>
            </w:r>
          </w:p>
        </w:tc>
        <w:tc>
          <w:tcPr>
            <w:tcW w:w="1675" w:type="pct"/>
            <w:vAlign w:val="center"/>
          </w:tcPr>
          <w:p w14:paraId="51439475">
            <w:pPr>
              <w:keepNext w:val="0"/>
              <w:keepLines w:val="0"/>
              <w:pageBreakBefore w:val="0"/>
              <w:widowControl/>
              <w:kinsoku/>
              <w:wordWrap w:val="0"/>
              <w:overflowPunct/>
              <w:topLinePunct w:val="0"/>
              <w:autoSpaceDE/>
              <w:autoSpaceDN/>
              <w:bidi w:val="0"/>
              <w:adjustRightInd/>
              <w:snapToGrid/>
              <w:spacing w:before="0" w:after="0" w:line="560" w:lineRule="exact"/>
              <w:ind w:left="31" w:leftChars="15"/>
              <w:jc w:val="left"/>
              <w:textAlignment w:val="auto"/>
              <w:rPr>
                <w:rFonts w:hint="eastAsia" w:ascii="仿宋" w:hAnsi="仿宋" w:eastAsia="仿宋" w:cs="仿宋"/>
                <w:caps/>
                <w:kern w:val="0"/>
                <w:sz w:val="24"/>
                <w:szCs w:val="24"/>
              </w:rPr>
            </w:pPr>
            <w:r>
              <w:rPr>
                <w:rFonts w:hint="eastAsia" w:ascii="仿宋" w:hAnsi="仿宋" w:eastAsia="仿宋" w:cs="仿宋"/>
                <w:kern w:val="0"/>
                <w:sz w:val="24"/>
                <w:szCs w:val="24"/>
              </w:rPr>
              <w:t xml:space="preserve">  </w:t>
            </w:r>
          </w:p>
        </w:tc>
      </w:tr>
      <w:tr w14:paraId="5200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265E4075">
            <w:pPr>
              <w:keepNext w:val="0"/>
              <w:keepLines w:val="0"/>
              <w:pageBreakBefore w:val="0"/>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25</w:t>
            </w:r>
          </w:p>
        </w:tc>
        <w:tc>
          <w:tcPr>
            <w:tcW w:w="621" w:type="pct"/>
            <w:vAlign w:val="center"/>
          </w:tcPr>
          <w:p w14:paraId="6D353342">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安装费</w:t>
            </w:r>
          </w:p>
        </w:tc>
        <w:tc>
          <w:tcPr>
            <w:tcW w:w="754" w:type="pct"/>
            <w:vAlign w:val="center"/>
          </w:tcPr>
          <w:p w14:paraId="61845438">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通润锅炉</w:t>
            </w:r>
          </w:p>
        </w:tc>
        <w:tc>
          <w:tcPr>
            <w:tcW w:w="855" w:type="pct"/>
            <w:vAlign w:val="center"/>
          </w:tcPr>
          <w:p w14:paraId="5DB2E995">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详见备注</w:t>
            </w:r>
          </w:p>
        </w:tc>
        <w:tc>
          <w:tcPr>
            <w:tcW w:w="424" w:type="pct"/>
            <w:vAlign w:val="center"/>
          </w:tcPr>
          <w:p w14:paraId="5F3CB516">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280.0</w:t>
            </w:r>
          </w:p>
        </w:tc>
        <w:tc>
          <w:tcPr>
            <w:tcW w:w="313" w:type="pct"/>
            <w:vAlign w:val="center"/>
          </w:tcPr>
          <w:p w14:paraId="0E6A0499">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米</w:t>
            </w:r>
          </w:p>
        </w:tc>
        <w:tc>
          <w:tcPr>
            <w:tcW w:w="1675" w:type="pct"/>
            <w:vAlign w:val="center"/>
          </w:tcPr>
          <w:p w14:paraId="033AC79A">
            <w:pPr>
              <w:keepNext w:val="0"/>
              <w:keepLines w:val="0"/>
              <w:pageBreakBefore w:val="0"/>
              <w:widowControl/>
              <w:kinsoku/>
              <w:wordWrap w:val="0"/>
              <w:overflowPunct/>
              <w:topLinePunct w:val="0"/>
              <w:autoSpaceDE/>
              <w:autoSpaceDN/>
              <w:bidi w:val="0"/>
              <w:adjustRightInd/>
              <w:snapToGrid/>
              <w:spacing w:before="0" w:after="0" w:line="560" w:lineRule="exact"/>
              <w:ind w:left="31" w:leftChars="15"/>
              <w:jc w:val="left"/>
              <w:textAlignment w:val="auto"/>
              <w:rPr>
                <w:rFonts w:hint="eastAsia" w:ascii="仿宋" w:hAnsi="仿宋" w:eastAsia="仿宋" w:cs="仿宋"/>
                <w:caps/>
                <w:kern w:val="0"/>
                <w:sz w:val="24"/>
                <w:szCs w:val="24"/>
              </w:rPr>
            </w:pPr>
            <w:r>
              <w:rPr>
                <w:rFonts w:hint="eastAsia" w:ascii="仿宋" w:hAnsi="仿宋" w:eastAsia="仿宋" w:cs="仿宋"/>
                <w:kern w:val="0"/>
                <w:sz w:val="24"/>
                <w:szCs w:val="24"/>
              </w:rPr>
              <w:t>含旧管道拆除，及新管道、弯头、三通及阀门仪表等安装</w:t>
            </w:r>
          </w:p>
        </w:tc>
      </w:tr>
      <w:tr w14:paraId="6089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072216EE">
            <w:pPr>
              <w:keepNext w:val="0"/>
              <w:keepLines w:val="0"/>
              <w:pageBreakBefore w:val="0"/>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26</w:t>
            </w:r>
          </w:p>
        </w:tc>
        <w:tc>
          <w:tcPr>
            <w:tcW w:w="621" w:type="pct"/>
            <w:vAlign w:val="center"/>
          </w:tcPr>
          <w:p w14:paraId="32E25834">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设计费</w:t>
            </w:r>
          </w:p>
        </w:tc>
        <w:tc>
          <w:tcPr>
            <w:tcW w:w="754" w:type="pct"/>
            <w:vAlign w:val="center"/>
          </w:tcPr>
          <w:p w14:paraId="2BBFD755">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详见备注</w:t>
            </w:r>
          </w:p>
        </w:tc>
        <w:tc>
          <w:tcPr>
            <w:tcW w:w="855" w:type="pct"/>
            <w:vAlign w:val="center"/>
          </w:tcPr>
          <w:p w14:paraId="796089A2">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p>
        </w:tc>
        <w:tc>
          <w:tcPr>
            <w:tcW w:w="424" w:type="pct"/>
            <w:vAlign w:val="center"/>
          </w:tcPr>
          <w:p w14:paraId="74AA5C12">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1.0</w:t>
            </w:r>
          </w:p>
        </w:tc>
        <w:tc>
          <w:tcPr>
            <w:tcW w:w="313" w:type="pct"/>
            <w:vAlign w:val="center"/>
          </w:tcPr>
          <w:p w14:paraId="7FEFE296">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项</w:t>
            </w:r>
          </w:p>
        </w:tc>
        <w:tc>
          <w:tcPr>
            <w:tcW w:w="1675" w:type="pct"/>
            <w:vAlign w:val="center"/>
          </w:tcPr>
          <w:p w14:paraId="18810986">
            <w:pPr>
              <w:keepNext w:val="0"/>
              <w:keepLines w:val="0"/>
              <w:pageBreakBefore w:val="0"/>
              <w:widowControl/>
              <w:kinsoku/>
              <w:wordWrap w:val="0"/>
              <w:overflowPunct/>
              <w:topLinePunct w:val="0"/>
              <w:autoSpaceDE/>
              <w:autoSpaceDN/>
              <w:bidi w:val="0"/>
              <w:adjustRightInd/>
              <w:snapToGrid/>
              <w:spacing w:before="0" w:after="0" w:line="560" w:lineRule="exact"/>
              <w:ind w:left="31" w:leftChars="15"/>
              <w:jc w:val="left"/>
              <w:textAlignment w:val="auto"/>
              <w:rPr>
                <w:rFonts w:hint="eastAsia" w:ascii="仿宋" w:hAnsi="仿宋" w:eastAsia="仿宋" w:cs="仿宋"/>
                <w:caps/>
                <w:kern w:val="0"/>
                <w:sz w:val="24"/>
                <w:szCs w:val="24"/>
              </w:rPr>
            </w:pPr>
            <w:r>
              <w:rPr>
                <w:rFonts w:hint="eastAsia" w:ascii="仿宋" w:hAnsi="仿宋" w:eastAsia="仿宋" w:cs="仿宋"/>
                <w:kern w:val="0"/>
                <w:sz w:val="24"/>
                <w:szCs w:val="24"/>
              </w:rPr>
              <w:t>具有压力管道设计资质的设计院设计出图盖章</w:t>
            </w:r>
          </w:p>
        </w:tc>
      </w:tr>
      <w:tr w14:paraId="2BAF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46EF1B7B">
            <w:pPr>
              <w:keepNext w:val="0"/>
              <w:keepLines w:val="0"/>
              <w:pageBreakBefore w:val="0"/>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27</w:t>
            </w:r>
          </w:p>
        </w:tc>
        <w:tc>
          <w:tcPr>
            <w:tcW w:w="621" w:type="pct"/>
            <w:vAlign w:val="center"/>
          </w:tcPr>
          <w:p w14:paraId="679E167B">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特种设备施工手续</w:t>
            </w:r>
          </w:p>
        </w:tc>
        <w:tc>
          <w:tcPr>
            <w:tcW w:w="754" w:type="pct"/>
            <w:vAlign w:val="center"/>
          </w:tcPr>
          <w:p w14:paraId="666FE3EA">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详见备注</w:t>
            </w:r>
          </w:p>
        </w:tc>
        <w:tc>
          <w:tcPr>
            <w:tcW w:w="855" w:type="pct"/>
            <w:vAlign w:val="center"/>
          </w:tcPr>
          <w:p w14:paraId="07A6D33C">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p>
        </w:tc>
        <w:tc>
          <w:tcPr>
            <w:tcW w:w="424" w:type="pct"/>
            <w:vAlign w:val="center"/>
          </w:tcPr>
          <w:p w14:paraId="2B9DA301">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1.0</w:t>
            </w:r>
          </w:p>
        </w:tc>
        <w:tc>
          <w:tcPr>
            <w:tcW w:w="313" w:type="pct"/>
            <w:vAlign w:val="center"/>
          </w:tcPr>
          <w:p w14:paraId="0826AEE5">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米</w:t>
            </w:r>
          </w:p>
        </w:tc>
        <w:tc>
          <w:tcPr>
            <w:tcW w:w="1675" w:type="pct"/>
            <w:vAlign w:val="center"/>
          </w:tcPr>
          <w:p w14:paraId="3A6C436E">
            <w:pPr>
              <w:keepNext w:val="0"/>
              <w:keepLines w:val="0"/>
              <w:pageBreakBefore w:val="0"/>
              <w:widowControl/>
              <w:kinsoku/>
              <w:wordWrap w:val="0"/>
              <w:overflowPunct/>
              <w:topLinePunct w:val="0"/>
              <w:autoSpaceDE/>
              <w:autoSpaceDN/>
              <w:bidi w:val="0"/>
              <w:adjustRightInd/>
              <w:snapToGrid/>
              <w:spacing w:before="0" w:after="0" w:line="560" w:lineRule="exact"/>
              <w:ind w:left="31" w:leftChars="15"/>
              <w:jc w:val="left"/>
              <w:textAlignment w:val="auto"/>
              <w:rPr>
                <w:rFonts w:hint="eastAsia" w:ascii="仿宋" w:hAnsi="仿宋" w:eastAsia="仿宋" w:cs="仿宋"/>
                <w:caps/>
                <w:kern w:val="0"/>
                <w:sz w:val="24"/>
                <w:szCs w:val="24"/>
              </w:rPr>
            </w:pPr>
            <w:r>
              <w:rPr>
                <w:rFonts w:hint="eastAsia" w:ascii="仿宋" w:hAnsi="仿宋" w:eastAsia="仿宋" w:cs="仿宋"/>
                <w:kern w:val="0"/>
                <w:sz w:val="24"/>
                <w:szCs w:val="24"/>
              </w:rPr>
              <w:t>施工告知、请检、现场检验、竣工资料、出具监检报告</w:t>
            </w:r>
          </w:p>
        </w:tc>
      </w:tr>
      <w:tr w14:paraId="28B6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51F271C1">
            <w:pPr>
              <w:keepNext w:val="0"/>
              <w:keepLines w:val="0"/>
              <w:pageBreakBefore w:val="0"/>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28</w:t>
            </w:r>
          </w:p>
        </w:tc>
        <w:tc>
          <w:tcPr>
            <w:tcW w:w="621" w:type="pct"/>
            <w:vAlign w:val="center"/>
          </w:tcPr>
          <w:p w14:paraId="69B758C7">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射线探伤/无损检测</w:t>
            </w:r>
          </w:p>
        </w:tc>
        <w:tc>
          <w:tcPr>
            <w:tcW w:w="754" w:type="pct"/>
            <w:vAlign w:val="center"/>
          </w:tcPr>
          <w:p w14:paraId="24D22C5D">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通用型号</w:t>
            </w:r>
          </w:p>
        </w:tc>
        <w:tc>
          <w:tcPr>
            <w:tcW w:w="855" w:type="pct"/>
            <w:vAlign w:val="center"/>
          </w:tcPr>
          <w:p w14:paraId="1077B958">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详见备注</w:t>
            </w:r>
          </w:p>
        </w:tc>
        <w:tc>
          <w:tcPr>
            <w:tcW w:w="424" w:type="pct"/>
            <w:vAlign w:val="center"/>
          </w:tcPr>
          <w:p w14:paraId="5FEB5E2B">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1.0</w:t>
            </w:r>
          </w:p>
        </w:tc>
        <w:tc>
          <w:tcPr>
            <w:tcW w:w="313" w:type="pct"/>
            <w:vAlign w:val="center"/>
          </w:tcPr>
          <w:p w14:paraId="69C7D455">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项</w:t>
            </w:r>
          </w:p>
        </w:tc>
        <w:tc>
          <w:tcPr>
            <w:tcW w:w="1675" w:type="pct"/>
            <w:vAlign w:val="center"/>
          </w:tcPr>
          <w:p w14:paraId="1429D424">
            <w:pPr>
              <w:keepNext w:val="0"/>
              <w:keepLines w:val="0"/>
              <w:pageBreakBefore w:val="0"/>
              <w:widowControl/>
              <w:kinsoku/>
              <w:wordWrap w:val="0"/>
              <w:overflowPunct/>
              <w:topLinePunct w:val="0"/>
              <w:autoSpaceDE/>
              <w:autoSpaceDN/>
              <w:bidi w:val="0"/>
              <w:adjustRightInd/>
              <w:snapToGrid/>
              <w:spacing w:before="0" w:after="0" w:line="560" w:lineRule="exact"/>
              <w:ind w:left="31" w:leftChars="15"/>
              <w:jc w:val="left"/>
              <w:textAlignment w:val="auto"/>
              <w:rPr>
                <w:rFonts w:hint="eastAsia" w:ascii="仿宋" w:hAnsi="仿宋" w:eastAsia="仿宋" w:cs="仿宋"/>
                <w:caps/>
                <w:kern w:val="0"/>
                <w:sz w:val="24"/>
                <w:szCs w:val="24"/>
              </w:rPr>
            </w:pPr>
            <w:r>
              <w:rPr>
                <w:rFonts w:hint="eastAsia" w:ascii="仿宋" w:hAnsi="仿宋" w:eastAsia="仿宋" w:cs="仿宋"/>
                <w:kern w:val="0"/>
                <w:sz w:val="24"/>
                <w:szCs w:val="24"/>
              </w:rPr>
              <w:t xml:space="preserve">  </w:t>
            </w:r>
          </w:p>
        </w:tc>
      </w:tr>
      <w:tr w14:paraId="530B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40759DA3">
            <w:pPr>
              <w:keepNext w:val="0"/>
              <w:keepLines w:val="0"/>
              <w:pageBreakBefore w:val="0"/>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29</w:t>
            </w:r>
          </w:p>
        </w:tc>
        <w:tc>
          <w:tcPr>
            <w:tcW w:w="621" w:type="pct"/>
            <w:vAlign w:val="center"/>
          </w:tcPr>
          <w:p w14:paraId="56119214">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运输/交运费</w:t>
            </w:r>
          </w:p>
        </w:tc>
        <w:tc>
          <w:tcPr>
            <w:tcW w:w="754" w:type="pct"/>
            <w:vAlign w:val="center"/>
          </w:tcPr>
          <w:p w14:paraId="73B0273E">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lang w:val="en-US" w:eastAsia="zh-CN"/>
              </w:rPr>
              <w:t>供应商承担</w:t>
            </w:r>
          </w:p>
        </w:tc>
        <w:tc>
          <w:tcPr>
            <w:tcW w:w="855" w:type="pct"/>
            <w:vAlign w:val="center"/>
          </w:tcPr>
          <w:p w14:paraId="53F9E04F">
            <w:pPr>
              <w:keepNext w:val="0"/>
              <w:keepLines w:val="0"/>
              <w:pageBreakBefore w:val="0"/>
              <w:kinsoku/>
              <w:wordWrap w:val="0"/>
              <w:overflowPunct/>
              <w:topLinePunct w:val="0"/>
              <w:autoSpaceDE/>
              <w:autoSpaceDN/>
              <w:bidi w:val="0"/>
              <w:adjustRightInd/>
              <w:snapToGrid/>
              <w:spacing w:before="0" w:after="0" w:line="560" w:lineRule="exact"/>
              <w:jc w:val="left"/>
              <w:textAlignment w:val="auto"/>
              <w:rPr>
                <w:rFonts w:hint="eastAsia" w:ascii="仿宋" w:hAnsi="仿宋" w:eastAsia="仿宋" w:cs="仿宋"/>
                <w:caps/>
                <w:sz w:val="24"/>
                <w:szCs w:val="24"/>
              </w:rPr>
            </w:pPr>
            <w:r>
              <w:rPr>
                <w:rFonts w:hint="eastAsia" w:ascii="仿宋" w:hAnsi="仿宋" w:eastAsia="仿宋" w:cs="仿宋"/>
                <w:sz w:val="24"/>
                <w:szCs w:val="24"/>
              </w:rPr>
              <w:t>详见备注</w:t>
            </w:r>
          </w:p>
        </w:tc>
        <w:tc>
          <w:tcPr>
            <w:tcW w:w="424" w:type="pct"/>
            <w:vAlign w:val="center"/>
          </w:tcPr>
          <w:p w14:paraId="6B43B72B">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1.0</w:t>
            </w:r>
          </w:p>
        </w:tc>
        <w:tc>
          <w:tcPr>
            <w:tcW w:w="313" w:type="pct"/>
            <w:vAlign w:val="center"/>
          </w:tcPr>
          <w:p w14:paraId="0E89B3D0">
            <w:pPr>
              <w:keepNext w:val="0"/>
              <w:keepLines w:val="0"/>
              <w:pageBreakBefore w:val="0"/>
              <w:widowControl/>
              <w:kinsoku/>
              <w:wordWrap w:val="0"/>
              <w:overflowPunct/>
              <w:topLinePunct w:val="0"/>
              <w:autoSpaceDE/>
              <w:autoSpaceDN/>
              <w:bidi w:val="0"/>
              <w:adjustRightInd/>
              <w:snapToGrid/>
              <w:spacing w:before="0" w:after="0" w:line="560" w:lineRule="exact"/>
              <w:jc w:val="center"/>
              <w:textAlignment w:val="auto"/>
              <w:rPr>
                <w:rFonts w:hint="eastAsia" w:ascii="仿宋" w:hAnsi="仿宋" w:eastAsia="仿宋" w:cs="仿宋"/>
                <w:caps/>
                <w:sz w:val="24"/>
                <w:szCs w:val="24"/>
              </w:rPr>
            </w:pPr>
            <w:r>
              <w:rPr>
                <w:rFonts w:hint="eastAsia" w:ascii="仿宋" w:hAnsi="仿宋" w:eastAsia="仿宋" w:cs="仿宋"/>
                <w:sz w:val="24"/>
                <w:szCs w:val="24"/>
              </w:rPr>
              <w:t>项</w:t>
            </w:r>
          </w:p>
        </w:tc>
        <w:tc>
          <w:tcPr>
            <w:tcW w:w="1675" w:type="pct"/>
            <w:vAlign w:val="center"/>
          </w:tcPr>
          <w:p w14:paraId="4088E4C9">
            <w:pPr>
              <w:keepNext w:val="0"/>
              <w:keepLines w:val="0"/>
              <w:pageBreakBefore w:val="0"/>
              <w:widowControl/>
              <w:kinsoku/>
              <w:wordWrap w:val="0"/>
              <w:overflowPunct/>
              <w:topLinePunct w:val="0"/>
              <w:autoSpaceDE/>
              <w:autoSpaceDN/>
              <w:bidi w:val="0"/>
              <w:adjustRightInd/>
              <w:snapToGrid/>
              <w:spacing w:before="0" w:after="0" w:line="560" w:lineRule="exact"/>
              <w:ind w:left="31" w:leftChars="15"/>
              <w:jc w:val="left"/>
              <w:textAlignment w:val="auto"/>
              <w:rPr>
                <w:rFonts w:hint="eastAsia" w:ascii="仿宋" w:hAnsi="仿宋" w:eastAsia="仿宋" w:cs="仿宋"/>
                <w:caps/>
                <w:kern w:val="0"/>
                <w:sz w:val="24"/>
                <w:szCs w:val="24"/>
              </w:rPr>
            </w:pPr>
            <w:r>
              <w:rPr>
                <w:rFonts w:hint="eastAsia" w:ascii="仿宋" w:hAnsi="仿宋" w:eastAsia="仿宋" w:cs="仿宋"/>
                <w:kern w:val="0"/>
                <w:sz w:val="24"/>
                <w:szCs w:val="24"/>
              </w:rPr>
              <w:t xml:space="preserve">  </w:t>
            </w:r>
          </w:p>
        </w:tc>
      </w:tr>
      <w:tr w14:paraId="586D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7"/>
            <w:vAlign w:val="center"/>
          </w:tcPr>
          <w:p w14:paraId="3B8AA90A">
            <w:pPr>
              <w:keepNext w:val="0"/>
              <w:keepLines w:val="0"/>
              <w:pageBreakBefore w:val="0"/>
              <w:widowControl/>
              <w:tabs>
                <w:tab w:val="left" w:pos="3082"/>
              </w:tabs>
              <w:kinsoku/>
              <w:wordWrap w:val="0"/>
              <w:overflowPunct/>
              <w:topLinePunct w:val="0"/>
              <w:autoSpaceDE/>
              <w:autoSpaceDN/>
              <w:bidi w:val="0"/>
              <w:adjustRightInd/>
              <w:snapToGrid/>
              <w:spacing w:before="0" w:after="0" w:line="560" w:lineRule="exact"/>
              <w:ind w:left="31" w:leftChars="15" w:firstLine="480" w:firstLineChars="200"/>
              <w:jc w:val="left"/>
              <w:textAlignment w:val="auto"/>
              <w:rPr>
                <w:rFonts w:hint="eastAsia" w:ascii="仿宋" w:hAnsi="仿宋" w:eastAsia="仿宋" w:cs="仿宋"/>
                <w:color w:val="0000FF"/>
                <w:kern w:val="2"/>
                <w:sz w:val="24"/>
                <w:szCs w:val="24"/>
                <w:lang w:val="en-US" w:eastAsia="zh-CN"/>
              </w:rPr>
            </w:pPr>
            <w:r>
              <w:rPr>
                <w:rFonts w:hint="eastAsia" w:ascii="仿宋" w:hAnsi="仿宋" w:eastAsia="仿宋" w:cs="仿宋"/>
                <w:color w:val="0000FF"/>
                <w:kern w:val="2"/>
                <w:sz w:val="24"/>
                <w:szCs w:val="24"/>
                <w:lang w:val="en-US" w:eastAsia="zh-CN"/>
              </w:rPr>
              <w:t>注：以上材料清单，为采购人实施本项目拟定的建议方案，所需的大致材料清单，供应商成交后应</w:t>
            </w:r>
            <w:r>
              <w:rPr>
                <w:rFonts w:hint="eastAsia" w:ascii="仿宋" w:hAnsi="仿宋" w:eastAsia="仿宋" w:cs="仿宋"/>
                <w:color w:val="0000FF"/>
                <w:sz w:val="24"/>
                <w:szCs w:val="24"/>
              </w:rPr>
              <w:t>在施工</w:t>
            </w:r>
            <w:r>
              <w:rPr>
                <w:rFonts w:hint="eastAsia" w:ascii="仿宋" w:hAnsi="仿宋" w:eastAsia="仿宋" w:cs="仿宋"/>
                <w:color w:val="0000FF"/>
                <w:sz w:val="24"/>
                <w:szCs w:val="24"/>
                <w:lang w:eastAsia="zh-CN"/>
              </w:rPr>
              <w:t>前</w:t>
            </w:r>
            <w:r>
              <w:rPr>
                <w:rFonts w:hint="eastAsia" w:ascii="仿宋" w:hAnsi="仿宋" w:eastAsia="仿宋" w:cs="仿宋"/>
                <w:color w:val="0000FF"/>
                <w:sz w:val="24"/>
                <w:szCs w:val="24"/>
              </w:rPr>
              <w:t>根据现场实际情况及国家规范要求</w:t>
            </w:r>
            <w:r>
              <w:rPr>
                <w:rFonts w:hint="eastAsia" w:ascii="仿宋" w:hAnsi="仿宋" w:eastAsia="仿宋" w:cs="仿宋"/>
                <w:color w:val="0000FF"/>
                <w:sz w:val="24"/>
                <w:szCs w:val="24"/>
                <w:lang w:eastAsia="zh-CN"/>
              </w:rPr>
              <w:t>和</w:t>
            </w:r>
            <w:r>
              <w:rPr>
                <w:rFonts w:hint="eastAsia" w:ascii="仿宋" w:hAnsi="仿宋" w:eastAsia="仿宋" w:cs="仿宋"/>
                <w:color w:val="0000FF"/>
                <w:sz w:val="24"/>
                <w:szCs w:val="24"/>
              </w:rPr>
              <w:t>采购人</w:t>
            </w:r>
            <w:r>
              <w:rPr>
                <w:rFonts w:hint="eastAsia" w:ascii="仿宋" w:hAnsi="仿宋" w:eastAsia="仿宋" w:cs="仿宋"/>
                <w:color w:val="0000FF"/>
                <w:sz w:val="24"/>
                <w:szCs w:val="24"/>
                <w:lang w:val="en-US" w:eastAsia="zh-CN"/>
              </w:rPr>
              <w:t>需求</w:t>
            </w:r>
            <w:r>
              <w:rPr>
                <w:rFonts w:hint="eastAsia" w:ascii="仿宋" w:hAnsi="仿宋" w:eastAsia="仿宋" w:cs="仿宋"/>
                <w:color w:val="0000FF"/>
                <w:sz w:val="24"/>
                <w:szCs w:val="24"/>
              </w:rPr>
              <w:t>提供设计</w:t>
            </w:r>
            <w:r>
              <w:rPr>
                <w:rFonts w:hint="eastAsia" w:ascii="仿宋" w:hAnsi="仿宋" w:eastAsia="仿宋" w:cs="仿宋"/>
                <w:color w:val="0000FF"/>
                <w:sz w:val="24"/>
                <w:szCs w:val="24"/>
                <w:lang w:val="en-US" w:eastAsia="zh-CN"/>
              </w:rPr>
              <w:t>方案</w:t>
            </w:r>
            <w:r>
              <w:rPr>
                <w:rFonts w:hint="eastAsia" w:ascii="仿宋" w:hAnsi="仿宋" w:eastAsia="仿宋" w:cs="仿宋"/>
                <w:color w:val="0000FF"/>
                <w:kern w:val="2"/>
                <w:sz w:val="24"/>
                <w:szCs w:val="24"/>
                <w:lang w:eastAsia="zh-CN"/>
              </w:rPr>
              <w:t>，</w:t>
            </w:r>
            <w:r>
              <w:rPr>
                <w:rFonts w:hint="eastAsia" w:ascii="仿宋" w:hAnsi="仿宋" w:eastAsia="仿宋" w:cs="仿宋"/>
                <w:color w:val="0000FF"/>
                <w:kern w:val="2"/>
                <w:sz w:val="24"/>
                <w:szCs w:val="24"/>
                <w:lang w:val="en-US" w:eastAsia="zh-CN"/>
              </w:rPr>
              <w:t>设计方案必须经采购人签字确认后方可实施，否则造成的损失由供应商自行承担。</w:t>
            </w:r>
          </w:p>
          <w:p w14:paraId="0314B6E5">
            <w:pPr>
              <w:keepNext w:val="0"/>
              <w:keepLines w:val="0"/>
              <w:pageBreakBefore w:val="0"/>
              <w:widowControl/>
              <w:tabs>
                <w:tab w:val="left" w:pos="3082"/>
              </w:tabs>
              <w:kinsoku/>
              <w:wordWrap w:val="0"/>
              <w:overflowPunct/>
              <w:topLinePunct w:val="0"/>
              <w:autoSpaceDE/>
              <w:autoSpaceDN/>
              <w:bidi w:val="0"/>
              <w:adjustRightInd/>
              <w:snapToGrid/>
              <w:spacing w:before="0" w:after="0" w:line="560" w:lineRule="exact"/>
              <w:ind w:left="31" w:leftChars="15" w:firstLine="480" w:firstLineChars="200"/>
              <w:jc w:val="left"/>
              <w:textAlignment w:val="auto"/>
              <w:rPr>
                <w:rFonts w:hint="eastAsia" w:ascii="仿宋" w:hAnsi="仿宋" w:eastAsia="仿宋" w:cs="仿宋"/>
                <w:kern w:val="0"/>
                <w:sz w:val="24"/>
                <w:szCs w:val="24"/>
                <w:lang w:val="en-US" w:eastAsia="zh-CN"/>
              </w:rPr>
            </w:pPr>
            <w:r>
              <w:rPr>
                <w:rFonts w:hint="eastAsia" w:ascii="仿宋" w:hAnsi="仿宋" w:eastAsia="仿宋" w:cs="仿宋"/>
                <w:color w:val="0000FF"/>
                <w:kern w:val="2"/>
                <w:sz w:val="24"/>
                <w:szCs w:val="24"/>
                <w:lang w:val="en-US" w:eastAsia="zh-CN"/>
              </w:rPr>
              <w:t>供应商提供的设计方案包含的</w:t>
            </w:r>
            <w:r>
              <w:rPr>
                <w:rFonts w:hint="eastAsia" w:ascii="仿宋" w:hAnsi="仿宋" w:eastAsia="仿宋" w:cs="仿宋"/>
                <w:color w:val="0000FF"/>
                <w:sz w:val="24"/>
                <w:szCs w:val="24"/>
                <w:lang w:val="en-US" w:eastAsia="zh-CN"/>
              </w:rPr>
              <w:t>改造材料质量、品规、型号等</w:t>
            </w:r>
            <w:r>
              <w:rPr>
                <w:rFonts w:hint="eastAsia" w:ascii="仿宋" w:hAnsi="仿宋" w:eastAsia="仿宋" w:cs="仿宋"/>
                <w:color w:val="0000FF"/>
                <w:kern w:val="2"/>
                <w:sz w:val="24"/>
                <w:szCs w:val="24"/>
                <w:lang w:val="en-US" w:eastAsia="zh-CN"/>
              </w:rPr>
              <w:t>不得低于采购人提供的材料清单</w:t>
            </w:r>
            <w:r>
              <w:rPr>
                <w:rFonts w:hint="eastAsia" w:ascii="仿宋" w:hAnsi="仿宋" w:eastAsia="仿宋" w:cs="仿宋"/>
                <w:color w:val="0000FF"/>
                <w:sz w:val="24"/>
                <w:szCs w:val="24"/>
              </w:rPr>
              <w:t>，</w:t>
            </w:r>
            <w:r>
              <w:rPr>
                <w:rFonts w:hint="eastAsia" w:ascii="仿宋" w:hAnsi="仿宋" w:eastAsia="仿宋" w:cs="仿宋"/>
                <w:color w:val="0000FF"/>
                <w:sz w:val="24"/>
                <w:szCs w:val="24"/>
                <w:lang w:val="en-US" w:eastAsia="zh-CN"/>
              </w:rPr>
              <w:t>其使用材料类别、数量，供应商的设计方案可作优化，但本项目的完成质量必须能达到采购人需求，且符合国家特种设备管理、安全、消防等强制标准，且最终能取得特种设备使用登记证。</w:t>
            </w:r>
          </w:p>
        </w:tc>
      </w:tr>
    </w:tbl>
    <w:p w14:paraId="19F45F73">
      <w:pPr>
        <w:keepNext w:val="0"/>
        <w:keepLines w:val="0"/>
        <w:pageBreakBefore w:val="0"/>
        <w:kinsoku/>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（二）对供应商的要求</w:t>
      </w:r>
    </w:p>
    <w:p w14:paraId="1697D525">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1、供应商提供的材料必须是全新、未使用过的，且是符合国家标准、行业标准、三级甲等医院运行管理及本项目技术要求的。</w:t>
      </w:r>
    </w:p>
    <w:p w14:paraId="0FB76A33">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2、在正式开工之前，应对场地进行实际的测量勘定，避免因设计偏差导致整个改造结果未能达到</w:t>
      </w:r>
      <w:r>
        <w:rPr>
          <w:rFonts w:hint="eastAsia" w:ascii="仿宋" w:hAnsi="仿宋" w:eastAsia="仿宋" w:cs="仿宋"/>
          <w:sz w:val="28"/>
          <w:szCs w:val="28"/>
          <w:lang w:val="en-US" w:eastAsia="zh-CN"/>
        </w:rPr>
        <w:t>特种设备</w:t>
      </w:r>
      <w:r>
        <w:rPr>
          <w:rFonts w:hint="eastAsia" w:ascii="仿宋" w:hAnsi="仿宋" w:eastAsia="仿宋" w:cs="仿宋"/>
          <w:kern w:val="2"/>
          <w:sz w:val="28"/>
          <w:szCs w:val="28"/>
          <w:lang w:val="en-US" w:eastAsia="zh-CN" w:bidi="ar-SA"/>
        </w:rPr>
        <w:t>管理要求，由此造成的损失由供应商承担。</w:t>
      </w:r>
    </w:p>
    <w:p w14:paraId="07FCE3EF">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3、在正式开工前，应做好施工防护工作，避免在施工过程中对周边造成破损，如给采购人造成损失，损失由供应商承担。</w:t>
      </w:r>
    </w:p>
    <w:p w14:paraId="4E481BFF">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在施工前应根据现场实际情况、国家规范要求和采购人院区管理要求提供设计图纸，并根据双方已经核对确认的设计图纸提供所需的技术服务，认真对材料的采购、连接、组装、调试进行严格的试验和检验，以确保完全符合</w:t>
      </w:r>
      <w:r>
        <w:rPr>
          <w:rFonts w:hint="eastAsia" w:ascii="仿宋" w:hAnsi="仿宋" w:eastAsia="仿宋" w:cs="仿宋"/>
          <w:sz w:val="28"/>
          <w:szCs w:val="28"/>
          <w:lang w:val="en-US" w:eastAsia="zh-CN"/>
        </w:rPr>
        <w:t>特种设备</w:t>
      </w:r>
      <w:r>
        <w:rPr>
          <w:rFonts w:hint="eastAsia" w:ascii="仿宋" w:hAnsi="仿宋" w:eastAsia="仿宋" w:cs="仿宋"/>
          <w:kern w:val="2"/>
          <w:sz w:val="28"/>
          <w:szCs w:val="28"/>
          <w:lang w:val="en-US" w:eastAsia="zh-CN" w:bidi="ar-SA"/>
        </w:rPr>
        <w:t>管理要求，按时交付给采购人。</w:t>
      </w:r>
    </w:p>
    <w:p w14:paraId="71C345ED">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5、现场项目负责人必须专职，并履行现场管理工作职责。如有违反，采购人有权终止合同，所造成的损失由供应商承担，但征得采购人同意的除外。</w:t>
      </w:r>
    </w:p>
    <w:p w14:paraId="09AD9FB7">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6、国家强制要求持证上岗的工作，供应商应使用相关持证工作人员，按施工技术规范和质量验收规范施工。</w:t>
      </w:r>
    </w:p>
    <w:p w14:paraId="6D5055C9">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7、根据项目的具体情况，应编制详细的施工组织设计（包括施工方案和技术措施、质量管理体系与措施（包括但不限于材料、设备质量保证措施等、施工进度管理与控制、安全生产措施、主要施工机械设备的选用和布置），并经采购人批准后方可作业。</w:t>
      </w:r>
    </w:p>
    <w:p w14:paraId="5B2D4B4A">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8、供应商需按采购人的要求办理院内相关动火作业许可。</w:t>
      </w:r>
    </w:p>
    <w:p w14:paraId="2A292A21">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9、供应商需在指定的区域内进行作业，供应商做好各项安全保障工作和预案，做好员工安全教育工作，确保员工安全及职业健康，严格执行国家相关法律法规、安全规章制度，采取有效的安全措施。</w:t>
      </w:r>
    </w:p>
    <w:p w14:paraId="2324DB4D">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合同履行过程中由供应商及供应商员工原因造成的一切安全事故、人身伤亡、经济损失均由供应商自行负责承担，其责任与采购人无关。如因供应商及供应商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14:paraId="2B72E8D7">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10、供应商在施工过程中须严格遵守安全文明施工规定，并遵守采购人相关规定。供应商必须合理安排施工时间，错峰施工，施工场界环境噪声排放须严格遵守国家、工程所在地标准规定（就高执行），确保人身安全，并避免对周边小区居民生活造成影响。</w:t>
      </w:r>
    </w:p>
    <w:p w14:paraId="7D82B87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 w:hAnsi="仿宋" w:eastAsia="仿宋" w:cs="仿宋"/>
          <w:i w:val="0"/>
          <w:iCs w:val="0"/>
          <w:caps w:val="0"/>
          <w:color w:val="0000FF"/>
          <w:spacing w:val="0"/>
          <w:sz w:val="28"/>
          <w:szCs w:val="28"/>
          <w:shd w:val="clear" w:fill="FFFFFF"/>
          <w:lang w:val="en-US" w:eastAsia="zh-CN"/>
        </w:rPr>
      </w:pPr>
      <w:r>
        <w:rPr>
          <w:rFonts w:hint="eastAsia" w:ascii="仿宋" w:hAnsi="仿宋" w:eastAsia="仿宋" w:cs="仿宋"/>
          <w:kern w:val="2"/>
          <w:sz w:val="28"/>
          <w:szCs w:val="28"/>
          <w:lang w:val="en-US" w:eastAsia="zh-CN" w:bidi="ar-SA"/>
        </w:rPr>
        <w:t>11、</w:t>
      </w:r>
      <w:r>
        <w:rPr>
          <w:rFonts w:hint="eastAsia" w:ascii="仿宋" w:hAnsi="仿宋" w:eastAsia="仿宋" w:cs="仿宋"/>
          <w:i w:val="0"/>
          <w:iCs w:val="0"/>
          <w:caps w:val="0"/>
          <w:color w:val="0000FF"/>
          <w:spacing w:val="0"/>
          <w:sz w:val="28"/>
          <w:szCs w:val="28"/>
          <w:shd w:val="clear" w:fill="FFFFFF"/>
          <w:lang w:val="en-US" w:eastAsia="zh-CN"/>
        </w:rPr>
        <w:t>供应商完成本项目后应邀请具有压力管道检测资质的公司进行检测，检测费用包含在本项目总金额内。</w:t>
      </w:r>
    </w:p>
    <w:p w14:paraId="1DF05078">
      <w:pPr>
        <w:pStyle w:val="13"/>
        <w:keepNext w:val="0"/>
        <w:keepLines w:val="0"/>
        <w:pageBreakBefore w:val="0"/>
        <w:kinsoku/>
        <w:overflowPunct/>
        <w:topLinePunct w:val="0"/>
        <w:autoSpaceDE/>
        <w:autoSpaceDN/>
        <w:bidi w:val="0"/>
        <w:adjustRightInd/>
        <w:snapToGrid/>
        <w:spacing w:line="560"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kern w:val="2"/>
          <w:sz w:val="28"/>
          <w:szCs w:val="28"/>
          <w:lang w:val="en-US" w:eastAsia="zh-CN" w:bidi="ar-SA"/>
        </w:rPr>
        <w:t>若供应商改造完成的蒸汽管道不能通过特种设备管理部门验收或无法取得特种设备使用证，供应商应承担由此造成的全部责任及承担采购人遭受行政部门处罚所引起的一切损失。</w:t>
      </w:r>
    </w:p>
    <w:p w14:paraId="253C8672">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textAlignment w:val="auto"/>
        <w:outlineLvl w:val="1"/>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三、商务要求</w:t>
      </w:r>
    </w:p>
    <w:p w14:paraId="42665E82">
      <w:pPr>
        <w:pStyle w:val="13"/>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（一）</w:t>
      </w:r>
      <w:r>
        <w:rPr>
          <w:rFonts w:hint="eastAsia" w:ascii="仿宋" w:hAnsi="仿宋" w:eastAsia="仿宋" w:cs="仿宋"/>
          <w:color w:val="auto"/>
          <w:sz w:val="28"/>
          <w:szCs w:val="28"/>
          <w:highlight w:val="none"/>
          <w:lang w:val="en-US" w:eastAsia="zh-CN"/>
        </w:rPr>
        <w:t>标的</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交付时间</w:t>
      </w:r>
    </w:p>
    <w:p w14:paraId="0F4D9E3A">
      <w:pPr>
        <w:pStyle w:val="13"/>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双方签订采购合同生效之日起，供应商应在30日内</w:t>
      </w:r>
      <w:bookmarkStart w:id="0" w:name="_GoBack"/>
      <w:bookmarkEnd w:id="0"/>
      <w:r>
        <w:rPr>
          <w:rFonts w:hint="eastAsia" w:ascii="仿宋" w:hAnsi="仿宋" w:eastAsia="仿宋" w:cs="仿宋"/>
          <w:color w:val="auto"/>
          <w:sz w:val="28"/>
          <w:szCs w:val="28"/>
          <w:highlight w:val="none"/>
          <w:lang w:val="en-US" w:eastAsia="zh-CN"/>
        </w:rPr>
        <w:t>完成本次合同所涉及的全部内容且检测合格，确保采购人正常使用。之后及时协助采购人成功办理特种设备使用登记证。</w:t>
      </w:r>
    </w:p>
    <w:p w14:paraId="7211B080">
      <w:pPr>
        <w:pStyle w:val="13"/>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color w:val="auto"/>
          <w:sz w:val="28"/>
          <w:szCs w:val="28"/>
          <w:u w:val="single"/>
          <w:lang w:val="en-US" w:eastAsia="zh-CN"/>
        </w:rPr>
      </w:pPr>
      <w:r>
        <w:rPr>
          <w:rFonts w:hint="eastAsia" w:ascii="仿宋" w:hAnsi="仿宋" w:eastAsia="仿宋" w:cs="仿宋"/>
          <w:bCs/>
          <w:color w:val="auto"/>
          <w:sz w:val="28"/>
          <w:szCs w:val="28"/>
        </w:rPr>
        <w:t>（二）项目履行地点：四川省大竹县白塔街道青年路99号</w:t>
      </w:r>
      <w:r>
        <w:rPr>
          <w:rFonts w:hint="eastAsia" w:ascii="仿宋" w:hAnsi="仿宋" w:eastAsia="仿宋" w:cs="仿宋"/>
          <w:bCs/>
          <w:color w:val="auto"/>
          <w:sz w:val="28"/>
          <w:szCs w:val="28"/>
          <w:lang w:eastAsia="zh-CN"/>
        </w:rPr>
        <w:t>，</w:t>
      </w:r>
      <w:r>
        <w:rPr>
          <w:rFonts w:hint="eastAsia" w:ascii="仿宋" w:hAnsi="仿宋" w:eastAsia="仿宋" w:cs="仿宋"/>
          <w:color w:val="auto"/>
          <w:sz w:val="28"/>
          <w:szCs w:val="28"/>
          <w:highlight w:val="none"/>
        </w:rPr>
        <w:t>大竹县人民医院院内指定地点。</w:t>
      </w:r>
      <w:r>
        <w:rPr>
          <w:rFonts w:hint="eastAsia" w:ascii="仿宋" w:hAnsi="仿宋" w:eastAsia="仿宋" w:cs="仿宋"/>
          <w:b w:val="0"/>
          <w:bCs/>
          <w:color w:val="auto"/>
          <w:sz w:val="28"/>
          <w:szCs w:val="28"/>
          <w:u w:val="single"/>
          <w:lang w:val="en-US" w:eastAsia="zh-CN"/>
        </w:rPr>
        <w:t>项目交付至采购人前，项目的损毁、灭失风险由供应商承担。</w:t>
      </w:r>
    </w:p>
    <w:p w14:paraId="3871630C">
      <w:pPr>
        <w:pStyle w:val="13"/>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（三）项目付款方式</w:t>
      </w:r>
    </w:p>
    <w:p w14:paraId="78D4D8A4">
      <w:pPr>
        <w:pStyle w:val="13"/>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采购人采用银行转账方式付款，采购人付款前，供应商必须在本项目验收合格并协助采购人成功取得特种设备使用登记证后，给采购人提供验收相关全套资料并开具国家认可的足额有效发票，采购人在收到供应商前款所述</w:t>
      </w:r>
      <w:r>
        <w:rPr>
          <w:rFonts w:hint="eastAsia" w:ascii="仿宋" w:hAnsi="仿宋" w:eastAsia="仿宋" w:cs="仿宋"/>
          <w:bCs/>
          <w:color w:val="auto"/>
          <w:sz w:val="28"/>
          <w:szCs w:val="28"/>
          <w:lang w:val="en-US" w:eastAsia="zh-CN"/>
        </w:rPr>
        <w:t>所有资料</w:t>
      </w:r>
      <w:r>
        <w:rPr>
          <w:rFonts w:hint="eastAsia" w:ascii="仿宋" w:hAnsi="仿宋" w:eastAsia="仿宋" w:cs="仿宋"/>
          <w:bCs/>
          <w:color w:val="auto"/>
          <w:sz w:val="28"/>
          <w:szCs w:val="28"/>
        </w:rPr>
        <w:t>后，60日内转账支付供应商合同总金额的90%，本项目验收后正常运行一年，采购人收到供应商付款通知书，60日内转账支付供应商合同总金额的10%。</w:t>
      </w:r>
    </w:p>
    <w:p w14:paraId="09F0623C">
      <w:pPr>
        <w:pStyle w:val="6"/>
        <w:rPr>
          <w:rFonts w:hint="eastAsia"/>
          <w:lang w:val="en-US" w:eastAsia="zh-CN"/>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3C1638C-7FD1-4BFA-A9DC-6EAB5DB405D4}"/>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35F45C2B-E548-4E95-8C1B-C98999748500}"/>
  </w:font>
  <w:font w:name="新宋体">
    <w:panose1 w:val="02010609030101010101"/>
    <w:charset w:val="86"/>
    <w:family w:val="modern"/>
    <w:pitch w:val="default"/>
    <w:sig w:usb0="00000283" w:usb1="288F0000" w:usb2="0000000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6FD4C43F-F3E7-4941-90E3-5816118C72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CB76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1863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F1863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E7772"/>
    <w:rsid w:val="0CAF3525"/>
    <w:rsid w:val="17617798"/>
    <w:rsid w:val="22E17747"/>
    <w:rsid w:val="2B6232DE"/>
    <w:rsid w:val="38037EA9"/>
    <w:rsid w:val="51A333AD"/>
    <w:rsid w:val="56316E24"/>
    <w:rsid w:val="667478EF"/>
    <w:rsid w:val="69842596"/>
    <w:rsid w:val="74E84BB9"/>
    <w:rsid w:val="7F1A7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rPr>
      <w:rFonts w:ascii="Times New Roman" w:hAnsi="Times New Roman"/>
      <w:kern w:val="0"/>
      <w:sz w:val="20"/>
      <w:szCs w:val="24"/>
    </w:rPr>
  </w:style>
  <w:style w:type="paragraph" w:styleId="4">
    <w:name w:val="Body Text"/>
    <w:basedOn w:val="1"/>
    <w:unhideWhenUsed/>
    <w:qFormat/>
    <w:uiPriority w:val="0"/>
    <w:pPr>
      <w:spacing w:after="120"/>
    </w:pPr>
    <w:rPr>
      <w:rFonts w:ascii="Times New Roman"/>
      <w:kern w:val="2"/>
      <w:sz w:val="21"/>
      <w:szCs w:val="24"/>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7">
    <w:name w:val="Normal (Web)"/>
    <w:basedOn w:val="1"/>
    <w:unhideWhenUsed/>
    <w:qFormat/>
    <w:uiPriority w:val="0"/>
    <w:pPr>
      <w:widowControl/>
      <w:spacing w:before="100" w:beforeAutospacing="1" w:after="100" w:afterAutospacing="1"/>
      <w:jc w:val="left"/>
    </w:pPr>
    <w:rPr>
      <w:rFonts w:ascii="宋体" w:hAnsi="宋体"/>
      <w:kern w:val="0"/>
      <w:sz w:val="24"/>
    </w:rPr>
  </w:style>
  <w:style w:type="paragraph" w:styleId="8">
    <w:name w:val="Body Text First Indent"/>
    <w:basedOn w:val="4"/>
    <w:next w:val="1"/>
    <w:unhideWhenUsed/>
    <w:qFormat/>
    <w:uiPriority w:val="99"/>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styleId="13">
    <w:name w:val="List Paragraph"/>
    <w:basedOn w:val="1"/>
    <w:autoRedefine/>
    <w:qFormat/>
    <w:uiPriority w:val="0"/>
    <w:pPr>
      <w:ind w:firstLine="420" w:firstLineChars="200"/>
    </w:pPr>
    <w:rPr>
      <w:szCs w:val="24"/>
    </w:rPr>
  </w:style>
  <w:style w:type="paragraph" w:customStyle="1" w:styleId="14">
    <w:name w:val="正文_1"/>
    <w:next w:val="15"/>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5">
    <w:name w:val="正文_2"/>
    <w:next w:val="1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标题 5（有编号）（绿盟科技）"/>
    <w:basedOn w:val="15"/>
    <w:next w:val="17"/>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7">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18">
    <w:name w:val="font41"/>
    <w:basedOn w:val="11"/>
    <w:autoRedefine/>
    <w:qFormat/>
    <w:uiPriority w:val="0"/>
    <w:rPr>
      <w:rFonts w:ascii="Arial" w:hAnsi="Arial" w:cs="Arial"/>
      <w:color w:val="000000"/>
      <w:sz w:val="24"/>
      <w:szCs w:val="24"/>
      <w:u w:val="none"/>
    </w:rPr>
  </w:style>
  <w:style w:type="character" w:customStyle="1" w:styleId="19">
    <w:name w:val="font31"/>
    <w:basedOn w:val="11"/>
    <w:autoRedefine/>
    <w:qFormat/>
    <w:uiPriority w:val="0"/>
    <w:rPr>
      <w:rFonts w:hint="eastAsia" w:ascii="仿宋" w:hAnsi="仿宋" w:eastAsia="仿宋" w:cs="仿宋"/>
      <w:color w:val="000000"/>
      <w:sz w:val="24"/>
      <w:szCs w:val="24"/>
      <w:u w:val="none"/>
    </w:rPr>
  </w:style>
  <w:style w:type="paragraph" w:customStyle="1" w:styleId="20">
    <w:name w:val="正文文本_1"/>
    <w:basedOn w:val="21"/>
    <w:next w:val="21"/>
    <w:autoRedefine/>
    <w:unhideWhenUsed/>
    <w:qFormat/>
    <w:uiPriority w:val="99"/>
    <w:pPr>
      <w:spacing w:after="120"/>
    </w:pPr>
    <w:rPr>
      <w:rFonts w:ascii="Times New Roman" w:hAnsi="Times New Roman"/>
      <w:kern w:val="0"/>
      <w:sz w:val="20"/>
      <w:szCs w:val="20"/>
    </w:rPr>
  </w:style>
  <w:style w:type="paragraph" w:customStyle="1" w:styleId="21">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null3"/>
    <w:hidden/>
    <w:qFormat/>
    <w:uiPriority w:val="0"/>
    <w:rPr>
      <w:rFonts w:hint="eastAsia" w:asciiTheme="minorHAnsi" w:hAnsiTheme="minorHAnsi" w:eastAsiaTheme="minorEastAsia" w:cstheme="minorBidi"/>
      <w:lang w:val="en-US" w:eastAsia="zh-Hans"/>
    </w:rPr>
  </w:style>
  <w:style w:type="paragraph" w:customStyle="1" w:styleId="23">
    <w:name w:val="正文文本_0"/>
    <w:basedOn w:val="24"/>
    <w:next w:val="25"/>
    <w:qFormat/>
    <w:uiPriority w:val="0"/>
    <w:pPr>
      <w:spacing w:after="120"/>
    </w:pPr>
  </w:style>
  <w:style w:type="paragraph" w:customStyle="1" w:styleId="24">
    <w:name w:val="正文_1_0"/>
    <w:next w:val="23"/>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5">
    <w:name w:val="引用1"/>
    <w:next w:val="14"/>
    <w:qFormat/>
    <w:uiPriority w:val="0"/>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26">
    <w:name w:val="font23"/>
    <w:basedOn w:val="11"/>
    <w:qFormat/>
    <w:uiPriority w:val="0"/>
    <w:rPr>
      <w:rFonts w:hint="eastAsia" w:ascii="新宋体" w:hAnsi="新宋体" w:eastAsia="新宋体" w:cs="新宋体"/>
      <w:color w:val="000000"/>
      <w:sz w:val="20"/>
      <w:szCs w:val="20"/>
      <w:u w:val="none"/>
    </w:r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8">
    <w:name w:val="font51"/>
    <w:basedOn w:val="11"/>
    <w:qFormat/>
    <w:uiPriority w:val="0"/>
    <w:rPr>
      <w:rFonts w:hint="eastAsia" w:ascii="新宋体" w:hAnsi="新宋体" w:eastAsia="新宋体" w:cs="新宋体"/>
      <w:b/>
      <w:bCs/>
      <w:color w:val="000000"/>
      <w:sz w:val="20"/>
      <w:szCs w:val="20"/>
      <w:u w:val="none"/>
    </w:rPr>
  </w:style>
  <w:style w:type="character" w:customStyle="1" w:styleId="29">
    <w:name w:val="font191"/>
    <w:basedOn w:val="11"/>
    <w:qFormat/>
    <w:uiPriority w:val="0"/>
    <w:rPr>
      <w:rFonts w:ascii="Arial" w:hAnsi="Arial" w:cs="Arial"/>
      <w:color w:val="000000"/>
      <w:sz w:val="19"/>
      <w:szCs w:val="19"/>
      <w:u w:val="none"/>
    </w:rPr>
  </w:style>
  <w:style w:type="character" w:customStyle="1" w:styleId="30">
    <w:name w:val="font201"/>
    <w:basedOn w:val="11"/>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2563</Words>
  <Characters>2915</Characters>
  <Lines>0</Lines>
  <Paragraphs>0</Paragraphs>
  <TotalTime>0</TotalTime>
  <ScaleCrop>false</ScaleCrop>
  <LinksUpToDate>false</LinksUpToDate>
  <CharactersWithSpaces>2936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2025-04-21T07:27:00Z</dcterms:created>
  <dc:creator>Administrator</dc:creator>
  <cp:lastModifiedBy>.</cp:lastModifiedBy>
  <dcterms:modified xsi:type="dcterms:W3CDTF">2026-04-22T07:16:48Z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eyJoZGlkIjoiZWIzNWQyY2Y4ZmM1ZTkzMDk0YjgwMzgyMzkzYTZlMzkiLCJ1c2VySWQiOiI5OTEwMzk2NDYifQ==</vt:lpwstr>
  </property>
  <property fmtid="{D5CDD505-2E9C-101B-9397-08002B2CF9AE}" pid="4" name="ICV">
    <vt:lpwstr>4E7CA2B696C84509A43D2ECBEFBCCF3D_12</vt:lpwstr>
  </property>
</Properties>
</file>